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D1" w:rsidRDefault="009E6DB5" w:rsidP="004150C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rtl/>
        </w:rPr>
      </w:pPr>
      <w:r w:rsidRPr="00264B78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המלצות תת הועדה ל-</w:t>
      </w:r>
      <w:r w:rsidRPr="00264B78">
        <w:rPr>
          <w:rFonts w:ascii="Arial" w:eastAsia="Times New Roman" w:hAnsi="Arial" w:cs="Arial"/>
          <w:b/>
          <w:bCs/>
          <w:color w:val="000000"/>
          <w:sz w:val="32"/>
          <w:szCs w:val="32"/>
        </w:rPr>
        <w:t>RDA</w:t>
      </w:r>
      <w:r w:rsidRPr="00264B78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 xml:space="preserve"> לקיטלוג מקורי</w:t>
      </w:r>
      <w:r w:rsidR="00CD0F65">
        <w:rPr>
          <w:rFonts w:ascii="Arial" w:eastAsia="Times New Roman" w:hAnsi="Arial" w:cs="Arial" w:hint="cs"/>
          <w:sz w:val="32"/>
          <w:szCs w:val="32"/>
          <w:rtl/>
        </w:rPr>
        <w:t xml:space="preserve"> </w:t>
      </w:r>
      <w:r w:rsidR="001C038E" w:rsidRPr="001C038E">
        <w:rPr>
          <w:rFonts w:ascii="Arial" w:eastAsia="Times New Roman" w:hAnsi="Arial" w:cs="Arial" w:hint="cs"/>
          <w:rtl/>
        </w:rPr>
        <w:t>(</w:t>
      </w:r>
      <w:r w:rsidR="004150CA">
        <w:rPr>
          <w:rFonts w:ascii="Arial" w:eastAsia="Times New Roman" w:hAnsi="Arial" w:cs="Arial" w:hint="cs"/>
          <w:b/>
          <w:bCs/>
          <w:color w:val="000000"/>
          <w:rtl/>
        </w:rPr>
        <w:t>25.03.2014</w:t>
      </w:r>
      <w:r w:rsidR="001C038E" w:rsidRPr="001C038E">
        <w:rPr>
          <w:rFonts w:ascii="Arial" w:eastAsia="Times New Roman" w:hAnsi="Arial" w:cs="Arial" w:hint="cs"/>
          <w:rtl/>
        </w:rPr>
        <w:t>)</w:t>
      </w:r>
    </w:p>
    <w:p w:rsidR="004150CA" w:rsidRDefault="004150CA" w:rsidP="004150C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rtl/>
        </w:rPr>
      </w:pPr>
    </w:p>
    <w:p w:rsidR="004150CA" w:rsidRPr="004150CA" w:rsidRDefault="004150CA" w:rsidP="004150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55F4A">
        <w:rPr>
          <w:rFonts w:ascii="Arial" w:eastAsia="Times New Roman" w:hAnsi="Arial" w:cs="Arial" w:hint="cs"/>
          <w:color w:val="FF0000"/>
          <w:sz w:val="24"/>
          <w:szCs w:val="24"/>
          <w:rtl/>
        </w:rPr>
        <w:t>תיקונים שהתקבלו עד 25.03.2014 יופיעו בצבע אדום.</w:t>
      </w:r>
    </w:p>
    <w:p w:rsidR="001E3BD1" w:rsidRPr="00264B78" w:rsidRDefault="001E3BD1" w:rsidP="001E3BD1">
      <w:pPr>
        <w:bidi w:val="0"/>
        <w:jc w:val="right"/>
        <w:rPr>
          <w:rFonts w:ascii="Arial" w:eastAsia="Times New Roman" w:hAnsi="Arial" w:cs="Arial"/>
          <w:sz w:val="24"/>
          <w:szCs w:val="24"/>
        </w:rPr>
      </w:pPr>
    </w:p>
    <w:p w:rsidR="009D2972" w:rsidRPr="00264B78" w:rsidRDefault="009D2972" w:rsidP="008372DF">
      <w:pPr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64B78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אותיות  ר</w:t>
      </w:r>
      <w:r w:rsidR="00BE5216" w:rsidRPr="00264B78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א</w:t>
      </w:r>
      <w:r w:rsidRPr="00264B78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שיות וקטנות</w:t>
      </w: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: </w:t>
      </w:r>
      <w:r w:rsidR="00BE5216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בקטלוגים מקוריים </w:t>
      </w: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יש לרשום לפי כללי השפה (נספח </w:t>
      </w:r>
      <w:r w:rsidRPr="00264B78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BE5216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ב-</w:t>
      </w:r>
      <w:r w:rsidR="00BE5216" w:rsidRPr="00264B78">
        <w:rPr>
          <w:rFonts w:ascii="Arial" w:eastAsia="Times New Roman" w:hAnsi="Arial" w:cs="Arial"/>
          <w:color w:val="000000"/>
          <w:sz w:val="24"/>
          <w:szCs w:val="24"/>
        </w:rPr>
        <w:t>RDA Toolkit</w:t>
      </w: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). </w:t>
      </w:r>
      <w:r w:rsidR="00BE5216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בהעתקת רשומות  או הטענת רשומות</w:t>
      </w:r>
      <w:r w:rsidR="00E35D46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לשיקול דעת הספרייה</w:t>
      </w:r>
      <w:r w:rsidR="00352F47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.</w:t>
      </w:r>
    </w:p>
    <w:p w:rsidR="000A6BFD" w:rsidRDefault="00E82EA5" w:rsidP="00946F78">
      <w:pP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  <w:r w:rsidRPr="00264B7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>רכיבי ליבה</w:t>
      </w:r>
      <w:r w:rsidR="000A6BFD" w:rsidRPr="00264B7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0A6BFD" w:rsidRPr="00264B7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 xml:space="preserve">ברשומות הקיטלוג </w:t>
      </w:r>
      <w:r w:rsidR="00946F78" w:rsidRPr="00264B7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 xml:space="preserve">הביבליוגרפיות </w:t>
      </w:r>
      <w:r w:rsidR="000A6BFD" w:rsidRPr="00264B7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>בישראל:</w:t>
      </w:r>
    </w:p>
    <w:p w:rsidR="008714BA" w:rsidRPr="008714BA" w:rsidRDefault="008714BA" w:rsidP="00946F78">
      <w:pPr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8714BA">
        <w:rPr>
          <w:rFonts w:ascii="Arial" w:eastAsia="Times New Roman" w:hAnsi="Arial" w:cs="Arial" w:hint="cs"/>
          <w:color w:val="000000"/>
          <w:sz w:val="24"/>
          <w:szCs w:val="24"/>
          <w:rtl/>
        </w:rPr>
        <w:t>כל הדוגמאות במסמך הן מרשומות ב-</w:t>
      </w:r>
      <w:r w:rsidRPr="008714BA">
        <w:rPr>
          <w:rFonts w:ascii="Arial" w:eastAsia="Times New Roman" w:hAnsi="Arial" w:cs="Arial"/>
          <w:color w:val="000000"/>
          <w:sz w:val="24"/>
          <w:szCs w:val="24"/>
        </w:rPr>
        <w:t>OCLC</w:t>
      </w:r>
      <w:r w:rsidRPr="008714BA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או מ-</w:t>
      </w:r>
      <w:r w:rsidRPr="008714BA">
        <w:rPr>
          <w:rFonts w:ascii="Arial" w:eastAsia="Times New Roman" w:hAnsi="Arial" w:cs="Arial" w:hint="cs"/>
          <w:color w:val="000000"/>
          <w:sz w:val="24"/>
          <w:szCs w:val="24"/>
        </w:rPr>
        <w:t>MAR</w:t>
      </w:r>
      <w:r w:rsidRPr="008714BA">
        <w:rPr>
          <w:rFonts w:ascii="Arial" w:eastAsia="Times New Roman" w:hAnsi="Arial" w:cs="Arial"/>
          <w:color w:val="000000"/>
          <w:sz w:val="24"/>
          <w:szCs w:val="24"/>
        </w:rPr>
        <w:t>C21</w:t>
      </w:r>
    </w:p>
    <w:p w:rsidR="00E62D17" w:rsidRDefault="00E62D17" w:rsidP="00E62D17">
      <w:pPr>
        <w:rPr>
          <w:rFonts w:ascii="Arial" w:eastAsia="Arial Unicode MS" w:hAnsi="Arial" w:cs="Arial"/>
          <w:b/>
          <w:bCs/>
          <w:sz w:val="24"/>
          <w:szCs w:val="24"/>
          <w:rtl/>
        </w:rPr>
      </w:pPr>
      <w:r>
        <w:rPr>
          <w:rFonts w:ascii="Arial" w:eastAsia="Arial Unicode MS" w:hAnsi="Arial" w:cs="Arial" w:hint="cs"/>
          <w:b/>
          <w:bCs/>
          <w:sz w:val="24"/>
          <w:szCs w:val="24"/>
          <w:rtl/>
        </w:rPr>
        <w:t>שפת הקיטלוג</w:t>
      </w:r>
      <w:r w:rsidR="00A812A9">
        <w:rPr>
          <w:rFonts w:ascii="Arial" w:eastAsia="Arial Unicode MS" w:hAnsi="Arial" w:cs="Arial" w:hint="cs"/>
          <w:b/>
          <w:bCs/>
          <w:sz w:val="24"/>
          <w:szCs w:val="24"/>
          <w:rtl/>
        </w:rPr>
        <w:t xml:space="preserve"> (</w:t>
      </w:r>
      <w:r w:rsidR="00A812A9">
        <w:rPr>
          <w:rFonts w:ascii="Arial" w:eastAsia="Arial Unicode MS" w:hAnsi="Arial" w:cs="Arial"/>
          <w:b/>
          <w:bCs/>
          <w:sz w:val="24"/>
          <w:szCs w:val="24"/>
        </w:rPr>
        <w:t>040 $b</w:t>
      </w:r>
      <w:r w:rsidR="00A812A9">
        <w:rPr>
          <w:rFonts w:ascii="Arial" w:eastAsia="Arial Unicode MS" w:hAnsi="Arial" w:cs="Arial" w:hint="cs"/>
          <w:b/>
          <w:bCs/>
          <w:sz w:val="24"/>
          <w:szCs w:val="24"/>
          <w:rtl/>
        </w:rPr>
        <w:t>)</w:t>
      </w:r>
    </w:p>
    <w:p w:rsidR="00A812A9" w:rsidRDefault="00A812A9" w:rsidP="00E62D17">
      <w:pPr>
        <w:rPr>
          <w:rFonts w:ascii="Arial" w:eastAsia="Arial Unicode MS" w:hAnsi="Arial" w:cs="Arial"/>
          <w:b/>
          <w:bCs/>
          <w:sz w:val="24"/>
          <w:szCs w:val="24"/>
          <w:rtl/>
        </w:rPr>
      </w:pPr>
      <w:r w:rsidRPr="008714BA">
        <w:rPr>
          <w:rFonts w:ascii="Arial" w:eastAsia="Arial Unicode MS" w:hAnsi="Arial" w:cs="Arial"/>
          <w:sz w:val="24"/>
          <w:szCs w:val="24"/>
        </w:rPr>
        <w:t>Description conventions</w:t>
      </w:r>
      <w:r w:rsidRPr="008714BA">
        <w:rPr>
          <w:rFonts w:ascii="Arial" w:eastAsia="Arial Unicode MS" w:hAnsi="Arial" w:cs="Arial" w:hint="cs"/>
          <w:sz w:val="24"/>
          <w:szCs w:val="24"/>
          <w:rtl/>
        </w:rPr>
        <w:t xml:space="preserve"> </w:t>
      </w:r>
      <w:r>
        <w:rPr>
          <w:rFonts w:ascii="Arial" w:eastAsia="Arial Unicode MS" w:hAnsi="Arial" w:cs="Arial" w:hint="cs"/>
          <w:b/>
          <w:bCs/>
          <w:sz w:val="24"/>
          <w:szCs w:val="24"/>
          <w:rtl/>
        </w:rPr>
        <w:t>(</w:t>
      </w:r>
      <w:r>
        <w:rPr>
          <w:rFonts w:ascii="Arial" w:eastAsia="Arial Unicode MS" w:hAnsi="Arial" w:cs="Arial"/>
          <w:b/>
          <w:bCs/>
          <w:sz w:val="24"/>
          <w:szCs w:val="24"/>
        </w:rPr>
        <w:t>040 $e</w:t>
      </w:r>
      <w:r>
        <w:rPr>
          <w:rFonts w:ascii="Arial" w:eastAsia="Arial Unicode MS" w:hAnsi="Arial" w:cs="Arial" w:hint="cs"/>
          <w:b/>
          <w:bCs/>
          <w:sz w:val="24"/>
          <w:szCs w:val="24"/>
          <w:rtl/>
        </w:rPr>
        <w:t>)</w:t>
      </w:r>
    </w:p>
    <w:p w:rsidR="00C41CD6" w:rsidRPr="00D17481" w:rsidRDefault="00D17481" w:rsidP="00D17481">
      <w:pPr>
        <w:bidi w:val="0"/>
        <w:ind w:left="1440"/>
        <w:rPr>
          <w:rFonts w:ascii="Arial" w:eastAsia="Arial Unicode MS" w:hAnsi="Arial" w:cs="Arial"/>
          <w:sz w:val="20"/>
          <w:szCs w:val="20"/>
          <w:rtl/>
        </w:rPr>
      </w:pPr>
      <w:r w:rsidRPr="00D17481">
        <w:rPr>
          <w:rFonts w:ascii="Arial" w:eastAsia="Times New Roman" w:hAnsi="Arial" w:cs="Arial"/>
          <w:color w:val="000000"/>
          <w:sz w:val="20"/>
          <w:szCs w:val="20"/>
        </w:rPr>
        <w:t xml:space="preserve">040  $$a </w:t>
      </w:r>
      <w:r w:rsidR="00C41CD6" w:rsidRPr="00D17481">
        <w:rPr>
          <w:rFonts w:ascii="Arial" w:eastAsia="Times New Roman" w:hAnsi="Arial" w:cs="Arial"/>
          <w:color w:val="000000"/>
          <w:sz w:val="20"/>
          <w:szCs w:val="20"/>
        </w:rPr>
        <w:t xml:space="preserve">DLC </w:t>
      </w:r>
      <w:r w:rsidRPr="00D17481">
        <w:rPr>
          <w:rFonts w:ascii="Arial" w:eastAsia="Times New Roman" w:hAnsi="Arial" w:cs="Arial"/>
          <w:color w:val="000000"/>
          <w:sz w:val="20"/>
          <w:szCs w:val="20"/>
        </w:rPr>
        <w:t>$$</w:t>
      </w:r>
      <w:r w:rsidR="00C41CD6" w:rsidRPr="00D17481">
        <w:rPr>
          <w:rFonts w:ascii="Arial" w:eastAsia="Times New Roman" w:hAnsi="Arial" w:cs="Arial"/>
          <w:color w:val="000000"/>
          <w:sz w:val="20"/>
          <w:szCs w:val="20"/>
        </w:rPr>
        <w:t xml:space="preserve">e rda </w:t>
      </w:r>
      <w:r w:rsidRPr="00D17481">
        <w:rPr>
          <w:rFonts w:ascii="Arial" w:eastAsia="Times New Roman" w:hAnsi="Arial" w:cs="Arial"/>
          <w:color w:val="000000"/>
          <w:sz w:val="20"/>
          <w:szCs w:val="20"/>
        </w:rPr>
        <w:t>$$</w:t>
      </w:r>
      <w:r w:rsidR="00C41CD6" w:rsidRPr="00D17481">
        <w:rPr>
          <w:rFonts w:ascii="Arial" w:eastAsia="Times New Roman" w:hAnsi="Arial" w:cs="Arial"/>
          <w:color w:val="000000"/>
          <w:sz w:val="20"/>
          <w:szCs w:val="20"/>
        </w:rPr>
        <w:t>b eng</w:t>
      </w:r>
      <w:r w:rsidR="00C41CD6" w:rsidRPr="00D17481">
        <w:rPr>
          <w:rFonts w:ascii="Arial" w:eastAsia="Arial Unicode MS" w:hAnsi="Arial" w:cs="Arial"/>
          <w:sz w:val="20"/>
          <w:szCs w:val="20"/>
        </w:rPr>
        <w:tab/>
      </w:r>
      <w:r w:rsidRPr="00D17481">
        <w:rPr>
          <w:rFonts w:ascii="Arial" w:eastAsia="Arial Unicode MS" w:hAnsi="Arial" w:cs="Arial"/>
          <w:sz w:val="20"/>
          <w:szCs w:val="20"/>
        </w:rPr>
        <w:t xml:space="preserve"> </w:t>
      </w:r>
    </w:p>
    <w:p w:rsidR="002B7722" w:rsidRPr="00264B78" w:rsidRDefault="00BD17FC" w:rsidP="00946F78">
      <w:pPr>
        <w:rPr>
          <w:rFonts w:ascii="Arial" w:eastAsia="Arial Unicode MS" w:hAnsi="Arial" w:cs="Arial"/>
          <w:sz w:val="24"/>
          <w:szCs w:val="24"/>
          <w:rtl/>
        </w:rPr>
      </w:pPr>
      <w:r w:rsidRPr="00264B78">
        <w:rPr>
          <w:rFonts w:ascii="Arial" w:eastAsia="Arial Unicode MS" w:hAnsi="Arial" w:cs="Arial"/>
          <w:b/>
          <w:bCs/>
          <w:sz w:val="24"/>
          <w:szCs w:val="24"/>
          <w:rtl/>
        </w:rPr>
        <w:t>שפת תוכן הפרסום</w:t>
      </w:r>
      <w:r w:rsidRPr="00264B78">
        <w:rPr>
          <w:rFonts w:ascii="Arial" w:eastAsia="Arial Unicode MS" w:hAnsi="Arial" w:cs="Arial"/>
          <w:sz w:val="24"/>
          <w:szCs w:val="24"/>
          <w:rtl/>
        </w:rPr>
        <w:t xml:space="preserve"> </w:t>
      </w:r>
    </w:p>
    <w:p w:rsidR="00BD17FC" w:rsidRPr="00C41CD6" w:rsidRDefault="00BD17FC" w:rsidP="002B7722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264B78">
        <w:rPr>
          <w:rFonts w:ascii="Arial" w:eastAsia="Arial Unicode MS" w:hAnsi="Arial" w:cs="Arial"/>
          <w:sz w:val="24"/>
          <w:szCs w:val="24"/>
          <w:rtl/>
        </w:rPr>
        <w:t xml:space="preserve">חייב להופיע ב-008. אם יש יותר משפה אחת, יש לרשום בשדה 041.  </w:t>
      </w:r>
    </w:p>
    <w:p w:rsidR="00C41CD6" w:rsidRDefault="00C41CD6" w:rsidP="00C41CD6">
      <w:pPr>
        <w:pStyle w:val="ListParagrap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C41CD6" w:rsidRPr="00D17481" w:rsidRDefault="00C41CD6" w:rsidP="007912AE">
      <w:pPr>
        <w:pStyle w:val="ListParagraph"/>
        <w:ind w:left="21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D17481">
        <w:rPr>
          <w:rFonts w:ascii="Arial" w:eastAsia="Times New Roman" w:hAnsi="Arial" w:cs="Arial"/>
          <w:color w:val="000000"/>
          <w:sz w:val="20"/>
          <w:szCs w:val="20"/>
          <w:rtl/>
        </w:rPr>
        <w:t>121207</w:t>
      </w:r>
      <w:r w:rsidRPr="00D17481">
        <w:rPr>
          <w:rFonts w:ascii="Arial" w:eastAsia="Times New Roman" w:hAnsi="Arial" w:cs="Arial"/>
          <w:color w:val="000000"/>
          <w:sz w:val="20"/>
          <w:szCs w:val="20"/>
        </w:rPr>
        <w:t>s2014^^^^nyua^^^^^b^^^^001^0^eng</w:t>
      </w:r>
      <w:r w:rsidRPr="00D17481">
        <w:rPr>
          <w:rFonts w:ascii="Arial" w:eastAsia="Times New Roman" w:hAnsi="Arial" w:cs="Arial"/>
          <w:color w:val="000000"/>
          <w:sz w:val="20"/>
          <w:szCs w:val="20"/>
          <w:rtl/>
        </w:rPr>
        <w:t>^^</w:t>
      </w:r>
      <w:r w:rsidR="00D17481" w:rsidRPr="00D17481">
        <w:rPr>
          <w:rFonts w:ascii="Arial" w:eastAsia="Times New Roman" w:hAnsi="Arial" w:cs="Arial"/>
          <w:color w:val="000000"/>
          <w:sz w:val="20"/>
          <w:szCs w:val="20"/>
        </w:rPr>
        <w:t>008</w:t>
      </w:r>
      <w:r w:rsidR="00D17481" w:rsidRPr="00D17481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</w:p>
    <w:p w:rsidR="00CA23A3" w:rsidRDefault="00CA23A3" w:rsidP="00CA23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264B78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מספר זיהוי (מסת"ב, דאנאקוד</w:t>
      </w:r>
      <w:r w:rsidRPr="00264B7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264B78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</w:t>
      </w:r>
      <w:r w:rsidRPr="00264B7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ISSN</w:t>
      </w:r>
      <w:r w:rsidRPr="00264B78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וכו')</w:t>
      </w:r>
    </w:p>
    <w:p w:rsidR="003F0DB5" w:rsidRDefault="003F0DB5" w:rsidP="00CA23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D17481" w:rsidRDefault="00D17481" w:rsidP="003414E2">
      <w:pPr>
        <w:bidi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ab/>
      </w: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ab/>
      </w:r>
      <w:r w:rsidRPr="00D17481">
        <w:rPr>
          <w:rFonts w:ascii="Arial" w:eastAsia="Times New Roman" w:hAnsi="Arial" w:cs="Arial"/>
          <w:color w:val="000000"/>
          <w:sz w:val="20"/>
          <w:szCs w:val="20"/>
        </w:rPr>
        <w:t>020 $$a</w:t>
      </w:r>
      <w:r w:rsidRPr="00D17481">
        <w:rPr>
          <w:rFonts w:ascii="Arial" w:eastAsia="Times New Roman" w:hAnsi="Arial" w:cs="Arial"/>
          <w:color w:val="000000"/>
          <w:sz w:val="20"/>
          <w:szCs w:val="20"/>
          <w:rtl/>
        </w:rPr>
        <w:t>9780415887243</w:t>
      </w:r>
      <w:r w:rsidRPr="00D17481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</w:t>
      </w:r>
      <w:r w:rsidR="003414E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3414E2" w:rsidRDefault="003414E2" w:rsidP="003414E2">
      <w:pPr>
        <w:bidi w:val="0"/>
        <w:spacing w:after="0" w:line="240" w:lineRule="auto"/>
        <w:ind w:left="144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022 $$a 2095-2546</w:t>
      </w:r>
    </w:p>
    <w:p w:rsidR="003414E2" w:rsidRPr="003414E2" w:rsidRDefault="003414E2" w:rsidP="003414E2">
      <w:pPr>
        <w:bidi w:val="0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14E2">
        <w:rPr>
          <w:rFonts w:ascii="Arial" w:eastAsia="Times New Roman" w:hAnsi="Arial" w:cs="Arial"/>
          <w:color w:val="000000"/>
          <w:sz w:val="20"/>
          <w:szCs w:val="20"/>
        </w:rPr>
        <w:t>024 7 $$a 290011823870 $$2 danacode</w:t>
      </w:r>
    </w:p>
    <w:p w:rsidR="003F0DB5" w:rsidRDefault="003F0DB5" w:rsidP="00CA23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3F0DB5" w:rsidRPr="00264B78" w:rsidRDefault="003F0DB5" w:rsidP="00CA23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מחבר (ראה נקודות גישה בהמשך)</w:t>
      </w:r>
    </w:p>
    <w:p w:rsidR="00CA23A3" w:rsidRPr="00264B78" w:rsidRDefault="00CA23A3" w:rsidP="00946F78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</w:pPr>
    </w:p>
    <w:p w:rsidR="000A6BFD" w:rsidRPr="00264B78" w:rsidRDefault="000A6BFD" w:rsidP="009D2972">
      <w:pPr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264B78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כותר</w:t>
      </w:r>
    </w:p>
    <w:p w:rsidR="00BE5216" w:rsidRPr="00264B78" w:rsidRDefault="00BE5216" w:rsidP="00BE521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כותר (</w:t>
      </w:r>
      <w:r w:rsidRPr="00264B78">
        <w:rPr>
          <w:rFonts w:ascii="Arial" w:eastAsia="Times New Roman" w:hAnsi="Arial" w:cs="Arial"/>
          <w:color w:val="000000"/>
          <w:sz w:val="24"/>
          <w:szCs w:val="24"/>
        </w:rPr>
        <w:t>Proper title</w:t>
      </w: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)</w:t>
      </w:r>
    </w:p>
    <w:p w:rsidR="000A6BFD" w:rsidRPr="00264B78" w:rsidRDefault="000A6BFD" w:rsidP="00BE521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המשך כותר במידה ונמצא מכל מקום בתוך מקור המידע</w:t>
      </w:r>
    </w:p>
    <w:p w:rsidR="007F784D" w:rsidRDefault="0099191E" w:rsidP="00BE521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כותר מקביל הנמצא ב</w:t>
      </w:r>
      <w:r w:rsidR="000A6BFD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כל מקום בתוך מקור המידע</w:t>
      </w:r>
    </w:p>
    <w:p w:rsidR="00D17481" w:rsidRDefault="00D17481" w:rsidP="00D17481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:rsidR="00D17481" w:rsidRPr="00D17481" w:rsidRDefault="00D17481" w:rsidP="00D17481">
      <w:pPr>
        <w:pStyle w:val="ListParagraph"/>
        <w:bidi w:val="0"/>
        <w:rPr>
          <w:rFonts w:ascii="Arial" w:eastAsia="Times New Roman" w:hAnsi="Arial" w:cs="Arial"/>
          <w:color w:val="000000"/>
          <w:sz w:val="20"/>
          <w:szCs w:val="20"/>
        </w:rPr>
      </w:pPr>
      <w:r w:rsidRPr="00D17481">
        <w:rPr>
          <w:rFonts w:ascii="Arial" w:eastAsia="Times New Roman" w:hAnsi="Arial" w:cs="Arial"/>
          <w:color w:val="000000"/>
          <w:sz w:val="20"/>
          <w:szCs w:val="20"/>
        </w:rPr>
        <w:t>245 00 $$a Turn it and turn it again : $$b studies in the teaching and learning of classical Jewish texts /</w:t>
      </w:r>
    </w:p>
    <w:p w:rsidR="007F784D" w:rsidRPr="00264B78" w:rsidRDefault="007F784D" w:rsidP="009D2972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64B78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משפט </w:t>
      </w:r>
      <w:r w:rsidR="0099191E" w:rsidRPr="00264B78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אחר</w:t>
      </w:r>
      <w:r w:rsidRPr="00264B78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יות</w:t>
      </w:r>
      <w:r w:rsidRPr="00264B7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7F784D" w:rsidRPr="00264B78" w:rsidRDefault="00E82EA5" w:rsidP="00CA23A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245</w:t>
      </w:r>
      <w:r w:rsidR="007F784D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="007F784D" w:rsidRPr="00264B78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7F784D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$ לפי כללי </w:t>
      </w:r>
      <w:r w:rsidR="007F784D" w:rsidRPr="00264B78">
        <w:rPr>
          <w:rFonts w:ascii="Arial" w:eastAsia="Times New Roman" w:hAnsi="Arial" w:cs="Arial"/>
          <w:color w:val="000000"/>
          <w:sz w:val="24"/>
          <w:szCs w:val="24"/>
        </w:rPr>
        <w:t>RDA</w:t>
      </w:r>
      <w:r w:rsidR="007F784D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חובה לרשום את הראשון מכל תפקיד. מומלץ לרשום את כל בעלי התפקידים כפי שמופיעים במקור המידע.   (</w:t>
      </w:r>
      <w:r w:rsidR="007F784D" w:rsidRPr="00264B78">
        <w:rPr>
          <w:rFonts w:ascii="Arial" w:eastAsia="Times New Roman" w:hAnsi="Arial" w:cs="Arial"/>
          <w:color w:val="000000"/>
          <w:sz w:val="24"/>
          <w:szCs w:val="24"/>
        </w:rPr>
        <w:t>RDA 2.4.1.4</w:t>
      </w:r>
      <w:r w:rsidR="007F784D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). </w:t>
      </w:r>
    </w:p>
    <w:p w:rsidR="007F784D" w:rsidRDefault="007F784D" w:rsidP="009D2972">
      <w:pPr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401B01" w:rsidRDefault="00401B01" w:rsidP="007912AE">
      <w:pPr>
        <w:bidi w:val="0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401B01">
        <w:rPr>
          <w:rFonts w:ascii="Arial" w:eastAsia="Times New Roman" w:hAnsi="Arial" w:cs="Arial"/>
          <w:color w:val="000000"/>
          <w:sz w:val="20"/>
          <w:szCs w:val="20"/>
        </w:rPr>
        <w:t>245 00 $$a &lt;&lt;The&gt;&gt; Levant, crossroads of late antiquity  : $$b history, religion and archaeology = Le Levant, carrefour de l'antiquite tardive : histoire, religion et archeologie / $$c editors/redacteurs, Ellen Bradshaw Aitken MDiv, ThD, John M. Fossey DesL, FRSC, FSA ; associates/adjoints, George Kellaris MA, Jeffrey Keiser MA ; assistants, Ryan Bailey MA, Ginette Gauvin BFA.</w:t>
      </w:r>
    </w:p>
    <w:p w:rsidR="007912AE" w:rsidRPr="00401B01" w:rsidRDefault="007912AE" w:rsidP="007912AE">
      <w:pPr>
        <w:bidi w:val="0"/>
        <w:rPr>
          <w:rFonts w:ascii="Arial" w:eastAsia="Times New Roman" w:hAnsi="Arial" w:cs="Arial"/>
          <w:color w:val="000000"/>
          <w:sz w:val="20"/>
          <w:szCs w:val="20"/>
        </w:rPr>
      </w:pPr>
    </w:p>
    <w:p w:rsidR="007F784D" w:rsidRPr="00264B78" w:rsidRDefault="007F784D" w:rsidP="009D2972">
      <w:pPr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264B78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הערת מהדורה</w:t>
      </w:r>
    </w:p>
    <w:p w:rsidR="00946F78" w:rsidRPr="007912AE" w:rsidRDefault="007912AE" w:rsidP="007912AE">
      <w:pPr>
        <w:bidi w:val="0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 w:rsidRPr="007912AE">
        <w:rPr>
          <w:rFonts w:ascii="Arial" w:eastAsia="Times New Roman" w:hAnsi="Arial" w:cs="Arial"/>
          <w:color w:val="000000"/>
          <w:sz w:val="20"/>
          <w:szCs w:val="20"/>
        </w:rPr>
        <w:t>250 $$a First edition.</w:t>
      </w:r>
    </w:p>
    <w:p w:rsidR="007F784D" w:rsidRPr="00264B78" w:rsidRDefault="00946F78" w:rsidP="009D2972">
      <w:pPr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264B78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נתוני הפקה,</w:t>
      </w:r>
      <w:r w:rsidR="00930A4A" w:rsidRPr="00264B78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</w:t>
      </w:r>
      <w:r w:rsidRPr="00264B78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הוצאה לאור, הפצה, </w:t>
      </w:r>
      <w:r w:rsidR="00930A4A" w:rsidRPr="00264B78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יי</w:t>
      </w:r>
      <w:r w:rsidRPr="00264B78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צור,</w:t>
      </w:r>
      <w:r w:rsidR="00930A4A" w:rsidRPr="00264B78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זכויות יוצרים</w:t>
      </w:r>
    </w:p>
    <w:p w:rsidR="00E17581" w:rsidRPr="00264B78" w:rsidRDefault="00946F78" w:rsidP="009D2972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264B78">
        <w:rPr>
          <w:rFonts w:ascii="Arial" w:eastAsia="Times New Roman" w:hAnsi="Arial" w:cs="Arial"/>
          <w:color w:val="000000"/>
          <w:sz w:val="24"/>
          <w:szCs w:val="24"/>
        </w:rPr>
        <w:t>264 0</w:t>
      </w: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נתוני הפקה:</w:t>
      </w:r>
    </w:p>
    <w:p w:rsidR="003B7B84" w:rsidRDefault="00946F78" w:rsidP="00E17581">
      <w:pPr>
        <w:pStyle w:val="ListParagraph"/>
        <w:ind w:left="12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לגבי חומר </w:t>
      </w:r>
      <w:r w:rsidR="00E17581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ש</w:t>
      </w: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לא פורסם</w:t>
      </w:r>
      <w:r w:rsidR="00E17581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,</w:t>
      </w: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="00E17581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רישום התאריך חובה</w:t>
      </w: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="00E17581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(למשל כתבי יד ותזות</w:t>
      </w:r>
      <w:r w:rsidR="00E17581" w:rsidRPr="00264B78">
        <w:rPr>
          <w:rFonts w:ascii="Arial" w:eastAsia="Times New Roman" w:hAnsi="Arial" w:cs="Arial"/>
          <w:color w:val="000000"/>
          <w:sz w:val="24"/>
          <w:szCs w:val="24"/>
        </w:rPr>
        <w:t>. (</w:t>
      </w:r>
    </w:p>
    <w:p w:rsidR="007912AE" w:rsidRDefault="007912AE" w:rsidP="00E17581">
      <w:pPr>
        <w:pStyle w:val="ListParagraph"/>
        <w:ind w:left="1260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7912AE" w:rsidRPr="007912AE" w:rsidRDefault="00C26E2B" w:rsidP="007912AE">
      <w:pPr>
        <w:pStyle w:val="ListParagraph"/>
        <w:bidi w:val="0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264 0 $$c </w:t>
      </w:r>
      <w:r w:rsidR="007912AE" w:rsidRPr="007912AE">
        <w:rPr>
          <w:rFonts w:ascii="Arial" w:eastAsia="Times New Roman" w:hAnsi="Arial" w:cs="Arial"/>
          <w:color w:val="000000"/>
          <w:sz w:val="20"/>
          <w:szCs w:val="20"/>
        </w:rPr>
        <w:t>2013</w:t>
      </w:r>
    </w:p>
    <w:p w:rsidR="00A427BE" w:rsidRPr="00264B78" w:rsidRDefault="00A427BE" w:rsidP="00E17581">
      <w:pPr>
        <w:pStyle w:val="ListParagraph"/>
        <w:ind w:left="1260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E17581" w:rsidRPr="00264B78" w:rsidRDefault="007F784D" w:rsidP="00E17581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264B78">
        <w:rPr>
          <w:rFonts w:ascii="Arial" w:eastAsia="Times New Roman" w:hAnsi="Arial" w:cs="Arial"/>
          <w:color w:val="000000"/>
          <w:sz w:val="24"/>
          <w:szCs w:val="24"/>
        </w:rPr>
        <w:t>264 1</w:t>
      </w: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="00E17581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הוצאה לאור:</w:t>
      </w:r>
    </w:p>
    <w:p w:rsidR="001E06EB" w:rsidRPr="00264B78" w:rsidRDefault="00E17581" w:rsidP="00E17581">
      <w:pPr>
        <w:pStyle w:val="ListParagraph"/>
        <w:ind w:left="12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מקום, מו"ל ו</w:t>
      </w:r>
      <w:r w:rsidR="007F784D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שנה חובה. </w:t>
      </w:r>
      <w:r w:rsidR="001E06EB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במידה ואין</w:t>
      </w: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פרטים ואין יכולת לשער יש לרשום</w:t>
      </w:r>
      <w:r w:rsidR="001E06EB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="00E65716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(</w:t>
      </w:r>
      <w:r w:rsidR="00E65716" w:rsidRPr="00264B78">
        <w:rPr>
          <w:rFonts w:ascii="Arial" w:eastAsia="Times New Roman" w:hAnsi="Arial" w:cs="Arial"/>
          <w:color w:val="000000"/>
          <w:sz w:val="24"/>
          <w:szCs w:val="24"/>
        </w:rPr>
        <w:t>RDA 2.8.2.</w:t>
      </w:r>
      <w:r w:rsidR="00E65716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)</w:t>
      </w: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:</w:t>
      </w:r>
    </w:p>
    <w:p w:rsidR="001E06EB" w:rsidRPr="00264B78" w:rsidRDefault="001E06EB" w:rsidP="00A72C11">
      <w:pPr>
        <w:ind w:left="21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[מקום </w:t>
      </w:r>
      <w:r w:rsidR="004150CA">
        <w:rPr>
          <w:rFonts w:ascii="Arial" w:eastAsia="Times New Roman" w:hAnsi="Arial" w:cs="Arial" w:hint="cs"/>
          <w:color w:val="FF0000"/>
          <w:sz w:val="24"/>
          <w:szCs w:val="24"/>
          <w:rtl/>
        </w:rPr>
        <w:t>ה</w:t>
      </w: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הוצאה לא ידוע]</w:t>
      </w:r>
      <w:r w:rsidR="0055033A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(רק במידה ואי-אפשר לשער ארץ ההוצאה)</w:t>
      </w:r>
      <w:r w:rsidR="00A72C11" w:rsidRPr="00A72C11">
        <w:rPr>
          <w:rFonts w:ascii="Arial" w:hAnsi="Arial" w:cs="Arial"/>
          <w:color w:val="1F497D"/>
          <w:rtl/>
          <w:lang w:bidi="ar-SA"/>
        </w:rPr>
        <w:t xml:space="preserve"> </w:t>
      </w:r>
      <w:r w:rsidR="00A72C11">
        <w:rPr>
          <w:rFonts w:ascii="Arial" w:hAnsi="Arial" w:cs="Arial" w:hint="cs"/>
          <w:color w:val="1F497D"/>
          <w:rtl/>
        </w:rPr>
        <w:t>[</w:t>
      </w:r>
      <w:r w:rsidR="00A72C11">
        <w:rPr>
          <w:rFonts w:ascii="Arial" w:hAnsi="Arial" w:cs="Arial"/>
          <w:color w:val="1F497D"/>
          <w:rtl/>
          <w:lang w:bidi="ar-SA"/>
        </w:rPr>
        <w:t>مكان النشر غير معروف</w:t>
      </w:r>
      <w:r w:rsidR="00A72C11">
        <w:rPr>
          <w:rFonts w:ascii="Arial" w:eastAsia="Times New Roman" w:hAnsi="Arial" w:cs="Arial" w:hint="cs"/>
          <w:color w:val="000000"/>
          <w:sz w:val="24"/>
          <w:szCs w:val="24"/>
          <w:rtl/>
        </w:rPr>
        <w:t>]</w:t>
      </w:r>
    </w:p>
    <w:p w:rsidR="001E06EB" w:rsidRDefault="001E06EB" w:rsidP="00E17581">
      <w:pPr>
        <w:ind w:left="1440" w:firstLine="72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[מוציא לאור לא ידוע]</w:t>
      </w:r>
    </w:p>
    <w:p w:rsidR="00A72C11" w:rsidRPr="00264B78" w:rsidRDefault="00A72C11" w:rsidP="00E17581">
      <w:pPr>
        <w:ind w:left="1440" w:firstLine="720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[</w:t>
      </w:r>
      <w:r>
        <w:rPr>
          <w:rFonts w:ascii="Arial" w:hAnsi="Arial" w:cs="Arial"/>
          <w:color w:val="1F497D"/>
          <w:rtl/>
          <w:lang w:bidi="ar-SA"/>
        </w:rPr>
        <w:t>اسم الناشر غير معروف</w:t>
      </w:r>
      <w:r>
        <w:rPr>
          <w:rFonts w:ascii="Arial" w:hAnsi="Arial" w:cs="Arial" w:hint="cs"/>
          <w:color w:val="1F497D"/>
          <w:rtl/>
        </w:rPr>
        <w:t>]</w:t>
      </w:r>
    </w:p>
    <w:p w:rsidR="001E06EB" w:rsidRDefault="004150CA" w:rsidP="00E17581">
      <w:pPr>
        <w:ind w:left="1440" w:firstLine="720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</w:rPr>
        <w:t>[שנ</w:t>
      </w:r>
      <w:r>
        <w:rPr>
          <w:rFonts w:ascii="Arial" w:eastAsia="Times New Roman" w:hAnsi="Arial" w:cs="Arial" w:hint="cs"/>
          <w:color w:val="FF0000"/>
          <w:sz w:val="24"/>
          <w:szCs w:val="24"/>
          <w:rtl/>
        </w:rPr>
        <w:t xml:space="preserve">ת ההוצאה </w:t>
      </w:r>
      <w:r w:rsidR="001E06EB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לא ידועה</w:t>
      </w:r>
      <w:r w:rsidR="001E06EB" w:rsidRPr="00264B78">
        <w:rPr>
          <w:rFonts w:ascii="Arial" w:eastAsia="Times New Roman" w:hAnsi="Arial" w:cs="Arial"/>
          <w:color w:val="000000"/>
          <w:sz w:val="24"/>
          <w:szCs w:val="24"/>
        </w:rPr>
        <w:t>[</w:t>
      </w:r>
    </w:p>
    <w:p w:rsidR="00A72C11" w:rsidRDefault="00A72C11" w:rsidP="00A72C11">
      <w:pPr>
        <w:ind w:left="1440" w:firstLine="720"/>
        <w:rPr>
          <w:rFonts w:ascii="Arial" w:hAnsi="Arial" w:cs="Arial"/>
          <w:color w:val="1F497D"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[</w:t>
      </w:r>
      <w:r>
        <w:rPr>
          <w:rFonts w:ascii="Arial" w:hAnsi="Arial" w:cs="Arial"/>
          <w:color w:val="1F497D"/>
          <w:rtl/>
          <w:lang w:bidi="ar-SA"/>
        </w:rPr>
        <w:t xml:space="preserve">سنة </w:t>
      </w:r>
      <w:r w:rsidR="00735EF8" w:rsidRPr="00735EF8">
        <w:rPr>
          <w:rFonts w:ascii="Arial" w:hAnsi="Arial" w:cs="Arial" w:hint="cs"/>
          <w:color w:val="FF0000"/>
          <w:rtl/>
          <w:lang w:bidi="ar-SA"/>
        </w:rPr>
        <w:t>النشر</w:t>
      </w:r>
      <w:r w:rsidR="00735EF8">
        <w:rPr>
          <w:rFonts w:ascii="Arial" w:hAnsi="Arial" w:cs="Arial" w:hint="cs"/>
          <w:color w:val="1F497D"/>
          <w:rtl/>
        </w:rPr>
        <w:t xml:space="preserve"> </w:t>
      </w:r>
      <w:r>
        <w:rPr>
          <w:rFonts w:ascii="Arial" w:hAnsi="Arial" w:cs="Arial"/>
          <w:color w:val="1F497D"/>
          <w:rtl/>
          <w:lang w:bidi="ar-SA"/>
        </w:rPr>
        <w:t xml:space="preserve">غير معروفة </w:t>
      </w:r>
      <w:r>
        <w:rPr>
          <w:rFonts w:ascii="Arial" w:hAnsi="Arial" w:cs="Arial" w:hint="cs"/>
          <w:color w:val="1F497D"/>
          <w:rtl/>
        </w:rPr>
        <w:t>]</w:t>
      </w:r>
    </w:p>
    <w:p w:rsidR="00A72C11" w:rsidRPr="00264B78" w:rsidRDefault="00A72C11" w:rsidP="00E17581">
      <w:pPr>
        <w:ind w:left="1440" w:firstLine="720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C26E2B" w:rsidRDefault="00E17581" w:rsidP="00DA5733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64B78">
        <w:rPr>
          <w:rFonts w:ascii="Arial" w:eastAsia="Times New Roman" w:hAnsi="Arial" w:cs="Arial"/>
          <w:color w:val="000000"/>
          <w:sz w:val="24"/>
          <w:szCs w:val="24"/>
        </w:rPr>
        <w:t>264 1</w:t>
      </w:r>
      <w:r w:rsidR="00C11138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="00C11138" w:rsidRPr="00264B78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C11138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$  אם תאריך ההוצאה לאור </w:t>
      </w:r>
      <w:r w:rsidR="00DA5733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וגם </w:t>
      </w:r>
      <w:r w:rsidR="00C11138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תאריך זכויות היוצרים </w:t>
      </w:r>
      <w:r w:rsidR="00DA5733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זהים ושניהם מופיעים בפרסום </w:t>
      </w:r>
      <w:r w:rsidR="00C11138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מומלץ לרשום רק את תאריך ההוצאה לאור</w:t>
      </w:r>
      <w:r w:rsidRPr="00264B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(</w:t>
      </w:r>
      <w:r w:rsidRPr="00264B78">
        <w:rPr>
          <w:rFonts w:ascii="Arial" w:eastAsia="Times New Roman" w:hAnsi="Arial" w:cs="Arial"/>
          <w:color w:val="000000"/>
          <w:sz w:val="24"/>
          <w:szCs w:val="24"/>
        </w:rPr>
        <w:t>RDA 1.9</w:t>
      </w: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).</w:t>
      </w:r>
      <w:r w:rsidR="00C11138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   </w:t>
      </w:r>
    </w:p>
    <w:p w:rsidR="00C11138" w:rsidRPr="00C26E2B" w:rsidRDefault="00C26E2B" w:rsidP="00C26E2B">
      <w:pPr>
        <w:bidi w:val="0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 w:rsidRPr="00C26E2B">
        <w:rPr>
          <w:rFonts w:ascii="Arial" w:eastAsia="Times New Roman" w:hAnsi="Arial" w:cs="Arial"/>
          <w:color w:val="000000"/>
          <w:sz w:val="20"/>
          <w:szCs w:val="20"/>
        </w:rPr>
        <w:t>264 1 $$aJerusale</w:t>
      </w:r>
      <w:r w:rsidR="004712BD">
        <w:rPr>
          <w:rFonts w:ascii="Arial" w:eastAsia="Times New Roman" w:hAnsi="Arial" w:cs="Arial"/>
          <w:color w:val="000000"/>
          <w:sz w:val="20"/>
          <w:szCs w:val="20"/>
        </w:rPr>
        <w:t xml:space="preserve">m : $$b Urim Publications, $$c </w:t>
      </w:r>
      <w:r w:rsidRPr="00C26E2B">
        <w:rPr>
          <w:rFonts w:ascii="Arial" w:eastAsia="Times New Roman" w:hAnsi="Arial" w:cs="Arial"/>
          <w:color w:val="000000"/>
          <w:sz w:val="20"/>
          <w:szCs w:val="20"/>
        </w:rPr>
        <w:t>2014.</w:t>
      </w:r>
      <w:r w:rsidR="00C11138" w:rsidRPr="00C26E2B">
        <w:rPr>
          <w:rFonts w:ascii="Arial" w:eastAsia="Times New Roman" w:hAnsi="Arial" w:cs="Arial"/>
          <w:color w:val="000000"/>
          <w:sz w:val="20"/>
          <w:szCs w:val="20"/>
          <w:rtl/>
        </w:rPr>
        <w:t>   </w:t>
      </w:r>
    </w:p>
    <w:p w:rsidR="00A427BE" w:rsidRPr="00264B78" w:rsidRDefault="00A427BE" w:rsidP="00A427BE">
      <w:pPr>
        <w:pStyle w:val="ListParagraph"/>
        <w:ind w:left="1260"/>
        <w:rPr>
          <w:rFonts w:ascii="Arial" w:eastAsia="Times New Roman" w:hAnsi="Arial" w:cs="Arial"/>
          <w:color w:val="000000"/>
          <w:sz w:val="24"/>
          <w:szCs w:val="24"/>
        </w:rPr>
      </w:pPr>
    </w:p>
    <w:p w:rsidR="00875002" w:rsidRPr="00264B78" w:rsidRDefault="00E17581" w:rsidP="00E17581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264B78">
        <w:rPr>
          <w:rFonts w:ascii="Arial" w:eastAsia="Times New Roman" w:hAnsi="Arial" w:cs="Arial"/>
          <w:color w:val="000000"/>
          <w:sz w:val="24"/>
          <w:szCs w:val="24"/>
        </w:rPr>
        <w:t>264 2</w:t>
      </w:r>
      <w:r w:rsidR="0055033A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Pr="00264B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75002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הפצה:</w:t>
      </w:r>
    </w:p>
    <w:p w:rsidR="0055033A" w:rsidRDefault="00875002" w:rsidP="00875002">
      <w:pPr>
        <w:pStyle w:val="ListParagraph"/>
        <w:ind w:left="1260" w:firstLine="18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מפיץ</w:t>
      </w:r>
      <w:r w:rsidR="0055033A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חובה במידה ואין </w:t>
      </w: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את </w:t>
      </w:r>
      <w:r w:rsidR="0055033A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המידע בשדה </w:t>
      </w:r>
      <w:r w:rsidRPr="00264B78">
        <w:rPr>
          <w:rFonts w:ascii="Arial" w:eastAsia="Times New Roman" w:hAnsi="Arial" w:cs="Arial"/>
          <w:color w:val="000000"/>
          <w:sz w:val="24"/>
          <w:szCs w:val="24"/>
        </w:rPr>
        <w:t xml:space="preserve">264 1 </w:t>
      </w:r>
      <w:r w:rsidR="00E65716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(</w:t>
      </w:r>
      <w:r w:rsidR="00E65716" w:rsidRPr="00264B78">
        <w:rPr>
          <w:rFonts w:ascii="Arial" w:eastAsia="Times New Roman" w:hAnsi="Arial" w:cs="Arial"/>
          <w:color w:val="000000"/>
          <w:sz w:val="24"/>
          <w:szCs w:val="24"/>
        </w:rPr>
        <w:t>RDA 2.9.2</w:t>
      </w:r>
      <w:r w:rsidR="00E65716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)</w:t>
      </w:r>
    </w:p>
    <w:p w:rsidR="00C26E2B" w:rsidRPr="00264B78" w:rsidRDefault="00C26E2B" w:rsidP="00C26E2B">
      <w:pPr>
        <w:pStyle w:val="ListParagraph"/>
        <w:bidi w:val="0"/>
        <w:ind w:left="1260" w:firstLine="180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875002" w:rsidRPr="00264B78" w:rsidRDefault="00C26E2B" w:rsidP="00875002">
      <w:pPr>
        <w:pStyle w:val="ListParagraph"/>
        <w:ind w:left="1260" w:firstLine="180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noProof/>
          <w:color w:val="000000"/>
          <w:sz w:val="24"/>
          <w:szCs w:val="24"/>
        </w:rPr>
        <w:drawing>
          <wp:inline distT="0" distB="0" distL="0" distR="0">
            <wp:extent cx="5238750" cy="219881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33025" r="42861" b="28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696" cy="2204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002" w:rsidRPr="00264B78" w:rsidRDefault="00875002" w:rsidP="00875002">
      <w:pPr>
        <w:pStyle w:val="ListParagraph"/>
        <w:ind w:left="1260" w:firstLine="180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406E8E" w:rsidRPr="00264B78" w:rsidRDefault="00875002" w:rsidP="00875002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264B78">
        <w:rPr>
          <w:rFonts w:ascii="Arial" w:eastAsia="Times New Roman" w:hAnsi="Arial" w:cs="Arial"/>
          <w:color w:val="000000"/>
          <w:sz w:val="24"/>
          <w:szCs w:val="24"/>
        </w:rPr>
        <w:t>264 3</w:t>
      </w:r>
      <w:r w:rsidR="0055033A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Pr="00264B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5033A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מדפיס:</w:t>
      </w:r>
    </w:p>
    <w:p w:rsidR="0055033A" w:rsidRPr="00264B78" w:rsidRDefault="0055033A" w:rsidP="00406E8E">
      <w:pPr>
        <w:pStyle w:val="ListParagraph"/>
        <w:ind w:left="12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="00E65716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חובה במידה ואין </w:t>
      </w:r>
      <w:r w:rsidR="00875002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את ה</w:t>
      </w:r>
      <w:r w:rsidR="00E65716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מידע בשדה </w:t>
      </w:r>
      <w:r w:rsidR="00875002" w:rsidRPr="00264B78">
        <w:rPr>
          <w:rFonts w:ascii="Arial" w:eastAsia="Times New Roman" w:hAnsi="Arial" w:cs="Arial"/>
          <w:color w:val="000000"/>
          <w:sz w:val="24"/>
          <w:szCs w:val="24"/>
        </w:rPr>
        <w:t xml:space="preserve"> 264 1</w:t>
      </w:r>
      <w:r w:rsidR="00E65716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="00875002" w:rsidRPr="00264B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5716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או</w:t>
      </w:r>
      <w:r w:rsidR="00875002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="00875002" w:rsidRPr="00264B78">
        <w:rPr>
          <w:rFonts w:ascii="Arial" w:eastAsia="Times New Roman" w:hAnsi="Arial" w:cs="Arial"/>
          <w:color w:val="000000"/>
          <w:sz w:val="24"/>
          <w:szCs w:val="24"/>
        </w:rPr>
        <w:t>264 2</w:t>
      </w:r>
      <w:r w:rsidR="00E65716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="00875002" w:rsidRPr="00264B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5716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(</w:t>
      </w:r>
      <w:r w:rsidR="00E65716" w:rsidRPr="00264B78">
        <w:rPr>
          <w:rFonts w:ascii="Arial" w:eastAsia="Times New Roman" w:hAnsi="Arial" w:cs="Arial"/>
          <w:color w:val="000000"/>
          <w:sz w:val="24"/>
          <w:szCs w:val="24"/>
        </w:rPr>
        <w:t xml:space="preserve">RDA 2.10.2 </w:t>
      </w:r>
      <w:r w:rsidR="00E65716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)</w:t>
      </w:r>
    </w:p>
    <w:p w:rsidR="00E65716" w:rsidRDefault="00875002" w:rsidP="00875002">
      <w:pPr>
        <w:ind w:left="12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שימו לב: </w:t>
      </w:r>
      <w:r w:rsidR="00E65716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בשדות</w:t>
      </w:r>
      <w:r w:rsidRPr="00264B78">
        <w:rPr>
          <w:rFonts w:ascii="Arial" w:eastAsia="Times New Roman" w:hAnsi="Arial" w:cs="Arial"/>
          <w:color w:val="000000"/>
          <w:sz w:val="24"/>
          <w:szCs w:val="24"/>
        </w:rPr>
        <w:t xml:space="preserve">264 2  </w:t>
      </w:r>
      <w:r w:rsidR="00E65716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או </w:t>
      </w:r>
      <w:r w:rsidRPr="00264B78">
        <w:rPr>
          <w:rFonts w:ascii="Arial" w:eastAsia="Times New Roman" w:hAnsi="Arial" w:cs="Arial"/>
          <w:color w:val="000000"/>
          <w:sz w:val="24"/>
          <w:szCs w:val="24"/>
        </w:rPr>
        <w:t>264 3</w:t>
      </w:r>
      <w:r w:rsidR="00E65716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Pr="00264B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5716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מספיק לרשום</w:t>
      </w:r>
      <w:r w:rsidR="00406E8E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רק את תת השדה החסר בשדות הדפוס</w:t>
      </w:r>
      <w:r w:rsidR="00E65716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ת הקודמים </w:t>
      </w:r>
    </w:p>
    <w:p w:rsidR="00E65716" w:rsidRPr="00264B78" w:rsidRDefault="00406E8E" w:rsidP="00406E8E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64B78">
        <w:rPr>
          <w:rFonts w:ascii="Arial" w:eastAsia="Times New Roman" w:hAnsi="Arial" w:cs="Arial"/>
          <w:color w:val="000000"/>
          <w:sz w:val="24"/>
          <w:szCs w:val="24"/>
        </w:rPr>
        <w:t>264 4</w:t>
      </w:r>
      <w:r w:rsidR="00E65716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Pr="00264B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5716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זכויות היוצרים:</w:t>
      </w:r>
    </w:p>
    <w:p w:rsidR="00C11138" w:rsidRPr="00264B78" w:rsidRDefault="00C11138" w:rsidP="00406E8E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אם תאריך ההוצאה לאור שונה מתאריך זכויות יוצרים </w:t>
      </w:r>
      <w:r w:rsidR="00406E8E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חובה</w:t>
      </w: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לרשום את שניהם.</w:t>
      </w:r>
    </w:p>
    <w:p w:rsidR="00C11138" w:rsidRPr="00264B78" w:rsidRDefault="00C11138" w:rsidP="00C11138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0C658D" w:rsidRDefault="00C11138" w:rsidP="000C658D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אם לא קיים תאריך הוצאה לאור וקיים רק תאריך זכויות יוצרים מומלץ לרשום את תאריך זכויות היוצרים באריחיים [ ] ללא סימן שאלה בשדה</w:t>
      </w:r>
    </w:p>
    <w:p w:rsidR="00C11138" w:rsidRPr="00264B78" w:rsidRDefault="00C11138" w:rsidP="000C658D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="000C658D">
        <w:rPr>
          <w:rFonts w:ascii="Arial" w:eastAsia="Times New Roman" w:hAnsi="Arial" w:cs="Arial"/>
          <w:color w:val="000000"/>
          <w:sz w:val="24"/>
          <w:szCs w:val="24"/>
        </w:rPr>
        <w:t>264 1 $$c</w:t>
      </w: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(במידה והשנה נראית סבירה) ויש להוסיף שדה </w:t>
      </w:r>
      <w:r w:rsidR="000C658D">
        <w:rPr>
          <w:rFonts w:ascii="Arial" w:eastAsia="Times New Roman" w:hAnsi="Arial" w:cs="Arial"/>
          <w:color w:val="000000"/>
          <w:sz w:val="24"/>
          <w:szCs w:val="24"/>
        </w:rPr>
        <w:t>264 4 $$c</w:t>
      </w: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לשנת זכויות היוצרים.  </w:t>
      </w:r>
    </w:p>
    <w:p w:rsidR="00946F78" w:rsidRPr="00264B78" w:rsidRDefault="00946F78" w:rsidP="00C111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946F78" w:rsidRPr="00264B78" w:rsidRDefault="00946F78" w:rsidP="00406E8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תאריך: אין עדכון אוטומטי משדה 264 לתת שדות של התאריכים בשדה 008 כפי ש</w:t>
      </w:r>
      <w:r w:rsidR="00406E8E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היה</w:t>
      </w: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ל</w:t>
      </w:r>
      <w:r w:rsidR="00406E8E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שדה 260. חובה </w:t>
      </w: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על המקטלג לעדכן ידנית את שדה 008 לגבי התאריכים וסוג התאריך.  (008 פוזיציה 06, 07-10, 11-14).  </w:t>
      </w: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br/>
      </w:r>
    </w:p>
    <w:p w:rsidR="00190E07" w:rsidRPr="00264B78" w:rsidRDefault="00946F78" w:rsidP="00C1113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תאריך עברי: יש לנהוג כפי שהיה נהוג עד עכשיו.</w:t>
      </w:r>
    </w:p>
    <w:p w:rsidR="003D28A8" w:rsidRDefault="003D28A8" w:rsidP="003D28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034263" w:rsidRDefault="00034263" w:rsidP="003D28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034263" w:rsidRDefault="00034263" w:rsidP="00034263">
      <w:pPr>
        <w:bidi w:val="0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034263" w:rsidRDefault="00034263" w:rsidP="00034263">
      <w:pPr>
        <w:bidi w:val="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034263">
        <w:rPr>
          <w:rFonts w:ascii="Arial" w:eastAsia="Times New Roman" w:hAnsi="Arial" w:cs="Arial"/>
          <w:color w:val="000000"/>
          <w:sz w:val="20"/>
          <w:szCs w:val="20"/>
        </w:rPr>
        <w:t>OCLC #851536599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 </w:t>
      </w:r>
    </w:p>
    <w:p w:rsidR="005962AF" w:rsidRPr="00264B78" w:rsidRDefault="005962AF" w:rsidP="005962AF">
      <w:pPr>
        <w:bidi w:val="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5962AF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6249981" cy="389382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1514" r="30745" b="19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737" cy="3897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2AF" w:rsidRDefault="005962AF" w:rsidP="003D28A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3D28A8" w:rsidRDefault="00CA23A3" w:rsidP="003D28A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264B78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תאורת (תיאור פיסי)</w:t>
      </w:r>
    </w:p>
    <w:p w:rsidR="005962AF" w:rsidRPr="00264B78" w:rsidRDefault="005962AF" w:rsidP="003D28A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CA23A3" w:rsidRPr="00264B78" w:rsidRDefault="00CA23A3" w:rsidP="003D28A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921908" w:rsidRPr="00264B78" w:rsidRDefault="00B374BE" w:rsidP="000B545B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300</w:t>
      </w:r>
      <w:r w:rsidR="00CA23A3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="00CA23A3" w:rsidRPr="00264B78">
        <w:rPr>
          <w:rFonts w:ascii="Arial" w:eastAsia="Times New Roman" w:hAnsi="Arial" w:cs="Arial"/>
          <w:color w:val="000000"/>
          <w:sz w:val="24"/>
          <w:szCs w:val="24"/>
        </w:rPr>
        <w:t>$a</w:t>
      </w: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="000D6AA0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היקף</w:t>
      </w:r>
      <w:r w:rsidR="005F4224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: חובה למונוגרפיות.</w:t>
      </w:r>
      <w:r w:rsidR="00921908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="009B5770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</w:p>
    <w:p w:rsidR="009B5770" w:rsidRPr="00264B78" w:rsidRDefault="009B5770" w:rsidP="000B545B">
      <w:pPr>
        <w:pStyle w:val="ListParagraph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חובה לכתב עת סגור.</w:t>
      </w:r>
    </w:p>
    <w:p w:rsidR="00531D3D" w:rsidRPr="00264B78" w:rsidRDefault="00531D3D" w:rsidP="000B545B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300</w:t>
      </w:r>
      <w:r w:rsidRPr="00264B78">
        <w:rPr>
          <w:rFonts w:ascii="Arial" w:eastAsia="Times New Roman" w:hAnsi="Arial" w:cs="Arial"/>
          <w:color w:val="000000"/>
          <w:sz w:val="24"/>
          <w:szCs w:val="24"/>
        </w:rPr>
        <w:t xml:space="preserve">$b </w:t>
      </w:r>
      <w:r w:rsidR="00B374BE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מומלץ לרשום רק איו</w:t>
      </w: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רים/</w:t>
      </w:r>
      <w:r w:rsidRPr="00264B78">
        <w:rPr>
          <w:rFonts w:ascii="Arial" w:eastAsia="Times New Roman" w:hAnsi="Arial" w:cs="Arial"/>
          <w:color w:val="000000"/>
          <w:sz w:val="24"/>
          <w:szCs w:val="24"/>
        </w:rPr>
        <w:t>illustrations</w:t>
      </w:r>
      <w:r w:rsidR="00921908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בלי לפרט.</w:t>
      </w:r>
    </w:p>
    <w:p w:rsidR="00B374BE" w:rsidRDefault="00B374BE" w:rsidP="000B545B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300 </w:t>
      </w:r>
      <w:r w:rsidRPr="00264B78">
        <w:rPr>
          <w:rFonts w:ascii="Arial" w:eastAsia="Times New Roman" w:hAnsi="Arial" w:cs="Arial"/>
          <w:color w:val="000000"/>
          <w:sz w:val="24"/>
          <w:szCs w:val="24"/>
        </w:rPr>
        <w:t>$c</w:t>
      </w: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אינו חובה. </w:t>
      </w:r>
    </w:p>
    <w:p w:rsidR="009A7B38" w:rsidRPr="005962AF" w:rsidRDefault="009A7B38" w:rsidP="005962AF">
      <w:pPr>
        <w:pStyle w:val="ListParagraph"/>
        <w:bidi w:val="0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 w:rsidRPr="005962AF">
        <w:rPr>
          <w:rFonts w:ascii="Arial" w:eastAsia="Times New Roman" w:hAnsi="Arial" w:cs="Arial"/>
          <w:color w:val="000000"/>
          <w:sz w:val="20"/>
          <w:szCs w:val="20"/>
        </w:rPr>
        <w:t>300 $$a 221 pages :</w:t>
      </w:r>
      <w:r w:rsidR="005962AF" w:rsidRPr="005962AF">
        <w:rPr>
          <w:rFonts w:ascii="Arial" w:eastAsia="Times New Roman" w:hAnsi="Arial" w:cs="Arial"/>
          <w:color w:val="000000"/>
          <w:sz w:val="20"/>
          <w:szCs w:val="20"/>
        </w:rPr>
        <w:t xml:space="preserve"> $$b </w:t>
      </w:r>
      <w:r w:rsidRPr="005962AF">
        <w:rPr>
          <w:rFonts w:ascii="Arial" w:eastAsia="Times New Roman" w:hAnsi="Arial" w:cs="Arial"/>
          <w:color w:val="000000"/>
          <w:sz w:val="20"/>
          <w:szCs w:val="20"/>
        </w:rPr>
        <w:t>illustrations ;</w:t>
      </w:r>
      <w:r w:rsidR="005962AF" w:rsidRPr="005962AF">
        <w:rPr>
          <w:rFonts w:ascii="Arial" w:eastAsia="Times New Roman" w:hAnsi="Arial" w:cs="Arial"/>
          <w:color w:val="000000"/>
          <w:sz w:val="20"/>
          <w:szCs w:val="20"/>
        </w:rPr>
        <w:t xml:space="preserve"> $$c </w:t>
      </w:r>
      <w:r w:rsidR="004712BD">
        <w:rPr>
          <w:rFonts w:ascii="Arial" w:eastAsia="Times New Roman" w:hAnsi="Arial" w:cs="Arial"/>
          <w:color w:val="000000"/>
          <w:sz w:val="20"/>
          <w:szCs w:val="20"/>
        </w:rPr>
        <w:t>25 cm</w:t>
      </w:r>
    </w:p>
    <w:p w:rsidR="00930A4A" w:rsidRPr="00264B78" w:rsidRDefault="00930A4A" w:rsidP="00B374B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921908" w:rsidRPr="00264B78" w:rsidRDefault="00921908" w:rsidP="0092190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264B78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סוג התוכן, המנשא והמדיה (</w:t>
      </w:r>
      <w:r w:rsidRPr="00264B78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Content type, Media type, Carrier type</w:t>
      </w:r>
      <w:r w:rsidRPr="00264B78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)</w:t>
      </w:r>
    </w:p>
    <w:p w:rsidR="00930A4A" w:rsidRPr="00264B78" w:rsidRDefault="009B5770" w:rsidP="009B5770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336, 337, </w:t>
      </w:r>
      <w:r w:rsidR="00930A4A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338</w:t>
      </w:r>
      <w:r w:rsidR="00930A4A" w:rsidRPr="00264B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64B78">
        <w:rPr>
          <w:rFonts w:ascii="Arial" w:eastAsia="Times New Roman" w:hAnsi="Arial" w:cs="Arial"/>
          <w:color w:val="000000"/>
          <w:sz w:val="24"/>
          <w:szCs w:val="24"/>
        </w:rPr>
        <w:t xml:space="preserve">$a </w:t>
      </w:r>
      <w:r w:rsidR="00930A4A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חובה</w:t>
      </w:r>
    </w:p>
    <w:p w:rsidR="003B7B84" w:rsidRDefault="003B7B84" w:rsidP="009B5770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336, 337, 338 יופיעו באנגלית בלבד מתוך רשימת המונחים והקודים של </w:t>
      </w:r>
      <w:r w:rsidRPr="00264B78">
        <w:rPr>
          <w:rFonts w:ascii="Arial" w:eastAsia="Times New Roman" w:hAnsi="Arial" w:cs="Arial"/>
          <w:color w:val="000000"/>
          <w:sz w:val="24"/>
          <w:szCs w:val="24"/>
        </w:rPr>
        <w:t>RDA</w:t>
      </w: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.</w:t>
      </w:r>
    </w:p>
    <w:p w:rsidR="00DD77EE" w:rsidRDefault="00DD77EE" w:rsidP="00DD77EE">
      <w:pPr>
        <w:pStyle w:val="ListParagraph"/>
        <w:spacing w:after="0" w:line="240" w:lineRule="auto"/>
        <w:ind w:left="2160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דוגמא לספר:</w:t>
      </w:r>
    </w:p>
    <w:p w:rsidR="00DD77EE" w:rsidRDefault="00DD77EE" w:rsidP="00DD77EE">
      <w:pPr>
        <w:pStyle w:val="ListParagraph"/>
        <w:spacing w:after="0" w:line="240" w:lineRule="auto"/>
        <w:ind w:left="2160"/>
        <w:rPr>
          <w:rFonts w:ascii="Arial" w:eastAsia="Times New Roman" w:hAnsi="Arial" w:cs="Arial"/>
          <w:sz w:val="24"/>
          <w:szCs w:val="24"/>
        </w:rPr>
      </w:pPr>
    </w:p>
    <w:p w:rsidR="005962AF" w:rsidRDefault="005962AF" w:rsidP="005962AF">
      <w:pPr>
        <w:pStyle w:val="ListParagraph"/>
        <w:bidi w:val="0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336 $$a </w:t>
      </w:r>
      <w:r w:rsidRPr="005962AF">
        <w:rPr>
          <w:rFonts w:ascii="Arial" w:eastAsia="Times New Roman" w:hAnsi="Arial" w:cs="Arial"/>
          <w:color w:val="000000"/>
          <w:sz w:val="20"/>
          <w:szCs w:val="20"/>
        </w:rPr>
        <w:t xml:space="preserve">text </w:t>
      </w:r>
      <w:r>
        <w:rPr>
          <w:rFonts w:ascii="Arial" w:eastAsia="Times New Roman" w:hAnsi="Arial" w:cs="Arial"/>
          <w:color w:val="000000"/>
          <w:sz w:val="20"/>
          <w:szCs w:val="20"/>
        </w:rPr>
        <w:t>$$</w:t>
      </w:r>
      <w:r w:rsidRPr="005962AF">
        <w:rPr>
          <w:rFonts w:ascii="Arial" w:eastAsia="Times New Roman" w:hAnsi="Arial" w:cs="Arial"/>
          <w:color w:val="000000"/>
          <w:sz w:val="20"/>
          <w:szCs w:val="20"/>
        </w:rPr>
        <w:t xml:space="preserve">b txt </w:t>
      </w:r>
      <w:r>
        <w:rPr>
          <w:rFonts w:ascii="Arial" w:eastAsia="Times New Roman" w:hAnsi="Arial" w:cs="Arial"/>
          <w:color w:val="000000"/>
          <w:sz w:val="20"/>
          <w:szCs w:val="20"/>
        </w:rPr>
        <w:t>$$</w:t>
      </w:r>
      <w:r w:rsidRPr="005962AF">
        <w:rPr>
          <w:rFonts w:ascii="Arial" w:eastAsia="Times New Roman" w:hAnsi="Arial" w:cs="Arial"/>
          <w:color w:val="000000"/>
          <w:sz w:val="20"/>
          <w:szCs w:val="20"/>
        </w:rPr>
        <w:t>2 rdacontent</w:t>
      </w:r>
    </w:p>
    <w:p w:rsidR="00DD77EE" w:rsidRDefault="00DD77EE" w:rsidP="00DD77EE">
      <w:pPr>
        <w:pStyle w:val="ListParagraph"/>
        <w:bidi w:val="0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337 $$a</w:t>
      </w:r>
      <w:r w:rsidR="007205F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962AF">
        <w:rPr>
          <w:rFonts w:ascii="Arial" w:eastAsia="Times New Roman" w:hAnsi="Arial" w:cs="Arial"/>
          <w:color w:val="000000"/>
          <w:sz w:val="20"/>
          <w:szCs w:val="20"/>
        </w:rPr>
        <w:t xml:space="preserve">unmediated </w:t>
      </w:r>
      <w:r w:rsidRPr="00DD77EE">
        <w:rPr>
          <w:rFonts w:ascii="Arial" w:eastAsia="Times New Roman" w:hAnsi="Arial" w:cs="Arial"/>
          <w:color w:val="000000"/>
          <w:sz w:val="20"/>
          <w:szCs w:val="20"/>
        </w:rPr>
        <w:t>$$</w:t>
      </w:r>
      <w:r w:rsidRPr="005962AF">
        <w:rPr>
          <w:rFonts w:ascii="Arial" w:eastAsia="Times New Roman" w:hAnsi="Arial" w:cs="Arial"/>
          <w:color w:val="000000"/>
          <w:sz w:val="20"/>
          <w:szCs w:val="20"/>
        </w:rPr>
        <w:t xml:space="preserve">b n </w:t>
      </w: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>$$</w:t>
      </w:r>
      <w:r w:rsidRPr="005962AF">
        <w:rPr>
          <w:rFonts w:ascii="Arial" w:eastAsia="Times New Roman" w:hAnsi="Arial" w:cs="Arial"/>
          <w:color w:val="000000"/>
          <w:sz w:val="20"/>
          <w:szCs w:val="20"/>
        </w:rPr>
        <w:t>2 rdamedia</w:t>
      </w:r>
    </w:p>
    <w:p w:rsidR="00DD77EE" w:rsidRPr="005962AF" w:rsidRDefault="00DD77EE" w:rsidP="00DD77EE">
      <w:pPr>
        <w:pStyle w:val="ListParagraph"/>
        <w:bidi w:val="0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338 $$a</w:t>
      </w:r>
      <w:r w:rsidR="007205F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D77EE">
        <w:rPr>
          <w:rFonts w:ascii="Arial" w:eastAsia="Times New Roman" w:hAnsi="Arial" w:cs="Arial"/>
          <w:color w:val="000000"/>
          <w:sz w:val="20"/>
          <w:szCs w:val="20"/>
        </w:rPr>
        <w:t xml:space="preserve">volume </w:t>
      </w:r>
      <w:r>
        <w:rPr>
          <w:rFonts w:ascii="Arial" w:eastAsia="Times New Roman" w:hAnsi="Arial" w:cs="Arial"/>
          <w:color w:val="000000"/>
          <w:sz w:val="20"/>
          <w:szCs w:val="20"/>
        </w:rPr>
        <w:t>$$</w:t>
      </w:r>
      <w:r w:rsidRPr="00DD77EE">
        <w:rPr>
          <w:rFonts w:ascii="Arial" w:eastAsia="Times New Roman" w:hAnsi="Arial" w:cs="Arial"/>
          <w:color w:val="000000"/>
          <w:sz w:val="20"/>
          <w:szCs w:val="20"/>
        </w:rPr>
        <w:t xml:space="preserve">b nc </w:t>
      </w:r>
      <w:r>
        <w:rPr>
          <w:rFonts w:ascii="Arial" w:eastAsia="Times New Roman" w:hAnsi="Arial" w:cs="Arial"/>
          <w:color w:val="000000"/>
          <w:sz w:val="20"/>
          <w:szCs w:val="20"/>
        </w:rPr>
        <w:t>$$</w:t>
      </w:r>
      <w:r w:rsidRPr="00DD77EE">
        <w:rPr>
          <w:rFonts w:ascii="Arial" w:eastAsia="Times New Roman" w:hAnsi="Arial" w:cs="Arial"/>
          <w:color w:val="000000"/>
          <w:sz w:val="20"/>
          <w:szCs w:val="20"/>
        </w:rPr>
        <w:t>2 rdacarrier</w:t>
      </w:r>
    </w:p>
    <w:p w:rsidR="00DD77EE" w:rsidRDefault="00DD77EE" w:rsidP="00DD77EE">
      <w:pPr>
        <w:pStyle w:val="ListParagraph"/>
        <w:spacing w:after="0" w:line="240" w:lineRule="auto"/>
        <w:ind w:left="21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דוגמא לסרט:</w:t>
      </w:r>
    </w:p>
    <w:p w:rsidR="005962AF" w:rsidRDefault="005962AF" w:rsidP="005962AF">
      <w:pPr>
        <w:pStyle w:val="ListParagraph"/>
        <w:bidi w:val="0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r w:rsidRPr="005962AF">
        <w:rPr>
          <w:rFonts w:ascii="Arial" w:eastAsia="Times New Roman" w:hAnsi="Arial" w:cs="Arial"/>
          <w:color w:val="000000"/>
          <w:sz w:val="20"/>
          <w:szCs w:val="20"/>
        </w:rPr>
        <w:t>336 $$a two-dimensional moving image $$b tdi $$2 rdacontent</w:t>
      </w:r>
    </w:p>
    <w:p w:rsidR="005962AF" w:rsidRDefault="00DD77EE" w:rsidP="00DD77EE">
      <w:pPr>
        <w:pStyle w:val="ListParagraph"/>
        <w:bidi w:val="0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337 $$a</w:t>
      </w:r>
      <w:r w:rsidRPr="00DD77EE">
        <w:rPr>
          <w:rFonts w:ascii="Arial" w:eastAsia="Times New Roman" w:hAnsi="Arial" w:cs="Arial"/>
          <w:color w:val="000000"/>
          <w:sz w:val="20"/>
          <w:szCs w:val="20"/>
        </w:rPr>
        <w:t xml:space="preserve"> video </w:t>
      </w:r>
      <w:r>
        <w:rPr>
          <w:rFonts w:ascii="Arial" w:eastAsia="Times New Roman" w:hAnsi="Arial" w:cs="Arial"/>
          <w:color w:val="000000"/>
          <w:sz w:val="20"/>
          <w:szCs w:val="20"/>
        </w:rPr>
        <w:t>$$</w:t>
      </w:r>
      <w:r w:rsidRPr="00DD77EE">
        <w:rPr>
          <w:rFonts w:ascii="Arial" w:eastAsia="Times New Roman" w:hAnsi="Arial" w:cs="Arial"/>
          <w:color w:val="000000"/>
          <w:sz w:val="20"/>
          <w:szCs w:val="20"/>
        </w:rPr>
        <w:t xml:space="preserve">b v </w:t>
      </w:r>
      <w:r>
        <w:rPr>
          <w:rFonts w:ascii="Arial" w:eastAsia="Times New Roman" w:hAnsi="Arial" w:cs="Arial"/>
          <w:color w:val="000000"/>
          <w:sz w:val="20"/>
          <w:szCs w:val="20"/>
        </w:rPr>
        <w:t>$$</w:t>
      </w:r>
      <w:r w:rsidRPr="00DD77EE">
        <w:rPr>
          <w:rFonts w:ascii="Arial" w:eastAsia="Times New Roman" w:hAnsi="Arial" w:cs="Arial"/>
          <w:color w:val="000000"/>
          <w:sz w:val="20"/>
          <w:szCs w:val="20"/>
        </w:rPr>
        <w:t>2 rdamedia</w:t>
      </w:r>
    </w:p>
    <w:p w:rsidR="00DD77EE" w:rsidRDefault="00DD77EE" w:rsidP="00DD77EE">
      <w:pPr>
        <w:pStyle w:val="ListParagraph"/>
        <w:bidi w:val="0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338 $$a </w:t>
      </w:r>
      <w:r w:rsidRPr="00DD77EE">
        <w:rPr>
          <w:rFonts w:ascii="Arial" w:eastAsia="Times New Roman" w:hAnsi="Arial" w:cs="Arial"/>
          <w:color w:val="000000"/>
          <w:sz w:val="20"/>
          <w:szCs w:val="20"/>
        </w:rPr>
        <w:t xml:space="preserve">videodisc </w:t>
      </w:r>
      <w:r>
        <w:rPr>
          <w:rFonts w:ascii="Arial" w:eastAsia="Times New Roman" w:hAnsi="Arial" w:cs="Arial"/>
          <w:color w:val="000000"/>
          <w:sz w:val="20"/>
          <w:szCs w:val="20"/>
        </w:rPr>
        <w:t>$$</w:t>
      </w:r>
      <w:r w:rsidRPr="00DD77EE">
        <w:rPr>
          <w:rFonts w:ascii="Arial" w:eastAsia="Times New Roman" w:hAnsi="Arial" w:cs="Arial"/>
          <w:color w:val="000000"/>
          <w:sz w:val="20"/>
          <w:szCs w:val="20"/>
        </w:rPr>
        <w:t xml:space="preserve">b vd </w:t>
      </w:r>
      <w:r>
        <w:rPr>
          <w:rFonts w:ascii="Arial" w:eastAsia="Times New Roman" w:hAnsi="Arial" w:cs="Arial"/>
          <w:color w:val="000000"/>
          <w:sz w:val="20"/>
          <w:szCs w:val="20"/>
        </w:rPr>
        <w:t>$$</w:t>
      </w:r>
      <w:r w:rsidRPr="00DD77EE">
        <w:rPr>
          <w:rFonts w:ascii="Arial" w:eastAsia="Times New Roman" w:hAnsi="Arial" w:cs="Arial"/>
          <w:color w:val="000000"/>
          <w:sz w:val="20"/>
          <w:szCs w:val="20"/>
        </w:rPr>
        <w:t>2 rdacarrier</w:t>
      </w:r>
    </w:p>
    <w:p w:rsidR="00DD77EE" w:rsidRDefault="00DD77EE" w:rsidP="00DD77EE">
      <w:pPr>
        <w:pStyle w:val="ListParagraph"/>
        <w:bidi w:val="0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</w:rPr>
      </w:pPr>
    </w:p>
    <w:p w:rsidR="00F44FC3" w:rsidRPr="00264B78" w:rsidRDefault="00F44FC3" w:rsidP="00930A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9B5770" w:rsidRPr="00264B78" w:rsidRDefault="0021360A" w:rsidP="00922C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64B78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מאפייני קובץ דיגיטלי</w:t>
      </w:r>
    </w:p>
    <w:p w:rsidR="00F44FC3" w:rsidRPr="00264B78" w:rsidRDefault="009B5770" w:rsidP="000B545B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347</w:t>
      </w:r>
      <w:r w:rsidR="0021360A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מומלץ להשתמש לפחות </w:t>
      </w:r>
      <w:r w:rsidR="0021360A" w:rsidRPr="00264B78">
        <w:rPr>
          <w:rFonts w:ascii="Arial" w:eastAsia="Times New Roman" w:hAnsi="Arial" w:cs="Arial"/>
          <w:color w:val="000000"/>
          <w:sz w:val="24"/>
          <w:szCs w:val="24"/>
        </w:rPr>
        <w:t>$a</w:t>
      </w:r>
      <w:r w:rsidR="00922CAC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,</w:t>
      </w:r>
      <w:r w:rsidR="0021360A" w:rsidRPr="00264B78">
        <w:rPr>
          <w:rFonts w:ascii="Arial" w:eastAsia="Times New Roman" w:hAnsi="Arial" w:cs="Arial"/>
          <w:color w:val="000000"/>
          <w:sz w:val="24"/>
          <w:szCs w:val="24"/>
        </w:rPr>
        <w:t>$b</w:t>
      </w:r>
      <w:r w:rsidR="00922CAC" w:rsidRPr="00264B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22CAC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, </w:t>
      </w:r>
      <w:r w:rsidR="00922CAC" w:rsidRPr="00264B78">
        <w:rPr>
          <w:rFonts w:ascii="Arial" w:eastAsia="Times New Roman" w:hAnsi="Arial" w:cs="Arial"/>
          <w:color w:val="000000"/>
          <w:sz w:val="24"/>
          <w:szCs w:val="24"/>
        </w:rPr>
        <w:t>$2</w:t>
      </w:r>
      <w:r w:rsidR="00922CAC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, לפי המונחים הרשמיים באנגלית בתוך </w:t>
      </w:r>
      <w:r w:rsidR="00922CAC" w:rsidRPr="00264B78">
        <w:rPr>
          <w:rFonts w:ascii="Arial" w:eastAsia="Times New Roman" w:hAnsi="Arial" w:cs="Arial"/>
          <w:color w:val="000000"/>
          <w:sz w:val="24"/>
          <w:szCs w:val="24"/>
        </w:rPr>
        <w:t>RDA</w:t>
      </w:r>
      <w:r w:rsidR="00922CAC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.</w:t>
      </w:r>
    </w:p>
    <w:p w:rsidR="00922CAC" w:rsidRPr="00264B78" w:rsidRDefault="00922CAC" w:rsidP="000B545B">
      <w:pPr>
        <w:pStyle w:val="ListParagraph"/>
        <w:ind w:left="1080"/>
        <w:rPr>
          <w:rFonts w:ascii="Arial" w:eastAsia="Arial Unicode MS" w:hAnsi="Arial" w:cs="Arial"/>
          <w:sz w:val="24"/>
          <w:szCs w:val="24"/>
          <w:rtl/>
        </w:rPr>
      </w:pPr>
      <w:r w:rsidRPr="00264B78">
        <w:rPr>
          <w:rFonts w:ascii="Arial" w:eastAsia="Times New Roman" w:hAnsi="Arial" w:cs="Arial"/>
          <w:color w:val="000000"/>
          <w:sz w:val="24"/>
          <w:szCs w:val="24"/>
        </w:rPr>
        <w:t>$a</w:t>
      </w: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Pr="00264B78">
        <w:rPr>
          <w:rFonts w:ascii="Arial" w:eastAsia="Arial Unicode MS" w:hAnsi="Arial" w:cs="Arial"/>
          <w:sz w:val="24"/>
          <w:szCs w:val="24"/>
        </w:rPr>
        <w:t>3.19.2.3</w:t>
      </w:r>
      <w:r w:rsidRPr="00264B78">
        <w:rPr>
          <w:rFonts w:ascii="Arial" w:eastAsia="Arial Unicode MS" w:hAnsi="Arial" w:cs="Arial"/>
          <w:sz w:val="24"/>
          <w:szCs w:val="24"/>
          <w:rtl/>
        </w:rPr>
        <w:t xml:space="preserve">  </w:t>
      </w:r>
      <w:r w:rsidRPr="00264B78">
        <w:rPr>
          <w:rFonts w:ascii="Arial" w:eastAsia="Arial Unicode MS" w:hAnsi="Arial" w:cs="Arial"/>
          <w:sz w:val="24"/>
          <w:szCs w:val="24"/>
        </w:rPr>
        <w:t>Recording File Type</w:t>
      </w:r>
    </w:p>
    <w:p w:rsidR="00922CAC" w:rsidRPr="00264B78" w:rsidRDefault="00922CAC" w:rsidP="000B545B">
      <w:pPr>
        <w:pStyle w:val="ListParagraph"/>
        <w:spacing w:after="0"/>
        <w:ind w:left="1080"/>
        <w:rPr>
          <w:rFonts w:ascii="Arial" w:eastAsia="Arial Unicode MS" w:hAnsi="Arial" w:cs="Arial"/>
          <w:sz w:val="24"/>
          <w:szCs w:val="24"/>
          <w:rtl/>
        </w:rPr>
      </w:pPr>
      <w:r w:rsidRPr="00264B78">
        <w:rPr>
          <w:rFonts w:ascii="Arial" w:eastAsia="Arial Unicode MS" w:hAnsi="Arial" w:cs="Arial"/>
          <w:sz w:val="24"/>
          <w:szCs w:val="24"/>
        </w:rPr>
        <w:t>$b</w:t>
      </w:r>
      <w:r w:rsidRPr="00264B78">
        <w:rPr>
          <w:rFonts w:ascii="Arial" w:eastAsia="Arial Unicode MS" w:hAnsi="Arial" w:cs="Arial"/>
          <w:sz w:val="24"/>
          <w:szCs w:val="24"/>
          <w:rtl/>
        </w:rPr>
        <w:t xml:space="preserve"> </w:t>
      </w:r>
      <w:r w:rsidRPr="00264B78">
        <w:rPr>
          <w:rFonts w:ascii="Arial" w:eastAsia="Arial Unicode MS" w:hAnsi="Arial" w:cs="Arial"/>
          <w:sz w:val="24"/>
          <w:szCs w:val="24"/>
        </w:rPr>
        <w:t>3.19.3.3</w:t>
      </w:r>
      <w:r w:rsidRPr="00264B78">
        <w:rPr>
          <w:rFonts w:ascii="Arial" w:eastAsia="Arial Unicode MS" w:hAnsi="Arial" w:cs="Arial"/>
          <w:sz w:val="24"/>
          <w:szCs w:val="24"/>
          <w:rtl/>
        </w:rPr>
        <w:t xml:space="preserve"> </w:t>
      </w:r>
      <w:r w:rsidRPr="00264B78">
        <w:rPr>
          <w:rFonts w:ascii="Arial" w:eastAsia="Arial Unicode MS" w:hAnsi="Arial" w:cs="Arial"/>
          <w:sz w:val="24"/>
          <w:szCs w:val="24"/>
        </w:rPr>
        <w:t>Recording Encoding Format</w:t>
      </w:r>
    </w:p>
    <w:p w:rsidR="00922CAC" w:rsidRPr="00264B78" w:rsidRDefault="00922CAC" w:rsidP="000B545B">
      <w:pPr>
        <w:spacing w:after="0"/>
        <w:ind w:left="360" w:firstLine="720"/>
        <w:rPr>
          <w:rFonts w:ascii="Arial" w:eastAsia="Arial Unicode MS" w:hAnsi="Arial" w:cs="Arial"/>
          <w:sz w:val="24"/>
          <w:szCs w:val="24"/>
          <w:rtl/>
        </w:rPr>
      </w:pPr>
      <w:r w:rsidRPr="00264B78">
        <w:rPr>
          <w:rFonts w:ascii="Arial" w:eastAsia="Arial Unicode MS" w:hAnsi="Arial" w:cs="Arial"/>
          <w:sz w:val="24"/>
          <w:szCs w:val="24"/>
        </w:rPr>
        <w:t>$2 rda</w:t>
      </w:r>
      <w:r w:rsidR="00BD17FC" w:rsidRPr="00264B78">
        <w:rPr>
          <w:rFonts w:ascii="Arial" w:eastAsia="Arial Unicode MS" w:hAnsi="Arial" w:cs="Arial"/>
          <w:sz w:val="24"/>
          <w:szCs w:val="24"/>
        </w:rPr>
        <w:tab/>
      </w:r>
      <w:r w:rsidR="00BD17FC" w:rsidRPr="00264B78">
        <w:rPr>
          <w:rFonts w:ascii="Arial" w:eastAsia="Arial Unicode MS" w:hAnsi="Arial" w:cs="Arial"/>
          <w:sz w:val="24"/>
          <w:szCs w:val="24"/>
        </w:rPr>
        <w:tab/>
      </w:r>
    </w:p>
    <w:p w:rsidR="00BD17FC" w:rsidRDefault="00DD77EE" w:rsidP="00DD77EE">
      <w:pPr>
        <w:pStyle w:val="ListParagraph"/>
        <w:bidi w:val="0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r w:rsidRPr="007205FA">
        <w:rPr>
          <w:rFonts w:ascii="Arial" w:eastAsia="Times New Roman" w:hAnsi="Arial" w:cs="Arial"/>
          <w:color w:val="000000"/>
          <w:sz w:val="20"/>
          <w:szCs w:val="20"/>
        </w:rPr>
        <w:t>347 $a</w:t>
      </w:r>
      <w:r w:rsidR="007205F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D77EE">
        <w:rPr>
          <w:rFonts w:ascii="Arial" w:eastAsia="Times New Roman" w:hAnsi="Arial" w:cs="Arial"/>
          <w:color w:val="000000"/>
          <w:sz w:val="20"/>
          <w:szCs w:val="20"/>
        </w:rPr>
        <w:t>audio file</w:t>
      </w:r>
      <w:r w:rsidR="007205F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205FA">
        <w:rPr>
          <w:rFonts w:ascii="Arial" w:eastAsia="Times New Roman" w:hAnsi="Arial" w:cs="Arial"/>
          <w:color w:val="000000"/>
          <w:sz w:val="20"/>
          <w:szCs w:val="20"/>
        </w:rPr>
        <w:t>$b</w:t>
      </w:r>
      <w:r w:rsidR="007205F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D77EE">
        <w:rPr>
          <w:rFonts w:ascii="Arial" w:eastAsia="Times New Roman" w:hAnsi="Arial" w:cs="Arial"/>
          <w:color w:val="000000"/>
          <w:sz w:val="20"/>
          <w:szCs w:val="20"/>
        </w:rPr>
        <w:t>CD audio</w:t>
      </w:r>
      <w:r w:rsidR="007205F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205FA">
        <w:rPr>
          <w:rFonts w:ascii="Arial" w:eastAsia="Times New Roman" w:hAnsi="Arial" w:cs="Arial"/>
          <w:color w:val="000000"/>
          <w:sz w:val="20"/>
          <w:szCs w:val="20"/>
        </w:rPr>
        <w:t>$2</w:t>
      </w:r>
      <w:r w:rsidR="007205F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D77EE">
        <w:rPr>
          <w:rFonts w:ascii="Arial" w:eastAsia="Times New Roman" w:hAnsi="Arial" w:cs="Arial"/>
          <w:color w:val="000000"/>
          <w:sz w:val="20"/>
          <w:szCs w:val="20"/>
        </w:rPr>
        <w:t>rda</w:t>
      </w:r>
    </w:p>
    <w:p w:rsidR="007205FA" w:rsidRPr="00DD77EE" w:rsidRDefault="007205FA" w:rsidP="007205FA">
      <w:pPr>
        <w:pStyle w:val="ListParagraph"/>
        <w:bidi w:val="0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347 </w:t>
      </w:r>
      <w:r w:rsidRPr="007205FA">
        <w:rPr>
          <w:rFonts w:ascii="Arial" w:eastAsia="Times New Roman" w:hAnsi="Arial" w:cs="Arial"/>
          <w:color w:val="000000"/>
          <w:sz w:val="20"/>
          <w:szCs w:val="20"/>
        </w:rPr>
        <w:t>$a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205FA">
        <w:rPr>
          <w:rFonts w:ascii="Arial" w:eastAsia="Times New Roman" w:hAnsi="Arial" w:cs="Arial"/>
          <w:color w:val="000000"/>
          <w:sz w:val="20"/>
          <w:szCs w:val="20"/>
        </w:rPr>
        <w:t>text file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205FA">
        <w:rPr>
          <w:rFonts w:ascii="Arial" w:eastAsia="Times New Roman" w:hAnsi="Arial" w:cs="Arial"/>
          <w:color w:val="000000"/>
          <w:sz w:val="20"/>
          <w:szCs w:val="20"/>
        </w:rPr>
        <w:t>$b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205FA">
        <w:rPr>
          <w:rFonts w:ascii="Arial" w:eastAsia="Times New Roman" w:hAnsi="Arial" w:cs="Arial"/>
          <w:color w:val="000000"/>
          <w:sz w:val="20"/>
          <w:szCs w:val="20"/>
        </w:rPr>
        <w:t>PDF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205FA">
        <w:rPr>
          <w:rFonts w:ascii="Arial" w:eastAsia="Times New Roman" w:hAnsi="Arial" w:cs="Arial"/>
          <w:color w:val="000000"/>
          <w:sz w:val="20"/>
          <w:szCs w:val="20"/>
        </w:rPr>
        <w:t>$2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205FA">
        <w:rPr>
          <w:rFonts w:ascii="Arial" w:eastAsia="Times New Roman" w:hAnsi="Arial" w:cs="Arial"/>
          <w:color w:val="000000"/>
          <w:sz w:val="20"/>
          <w:szCs w:val="20"/>
        </w:rPr>
        <w:t>rda</w:t>
      </w:r>
    </w:p>
    <w:p w:rsidR="00CA23A3" w:rsidRPr="00264B78" w:rsidRDefault="00CA23A3" w:rsidP="00CA23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264B78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סדרה:</w:t>
      </w:r>
    </w:p>
    <w:p w:rsidR="00CA23A3" w:rsidRPr="00264B78" w:rsidRDefault="00CA23A3" w:rsidP="00CA23A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כותר חובה, מספר אם יש. </w:t>
      </w:r>
    </w:p>
    <w:p w:rsidR="00CA23A3" w:rsidRPr="00264B78" w:rsidRDefault="00CA23A3" w:rsidP="00CA23A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כותר תת סדרה אם יש</w:t>
      </w:r>
    </w:p>
    <w:p w:rsidR="00CA23A3" w:rsidRPr="00264B78" w:rsidRDefault="00CA23A3" w:rsidP="00CA23A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מספר תת סדרה אם יש</w:t>
      </w:r>
    </w:p>
    <w:p w:rsidR="00CA23A3" w:rsidRDefault="00CA23A3" w:rsidP="00922CA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רישום </w:t>
      </w:r>
      <w:r w:rsidRPr="00264B78">
        <w:rPr>
          <w:rFonts w:ascii="Arial" w:eastAsia="Times New Roman" w:hAnsi="Arial" w:cs="Arial"/>
          <w:color w:val="000000"/>
          <w:sz w:val="24"/>
          <w:szCs w:val="24"/>
        </w:rPr>
        <w:t>ISSN</w:t>
      </w: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בשדה סדרה (</w:t>
      </w:r>
      <w:r w:rsidRPr="00264B78">
        <w:rPr>
          <w:rFonts w:ascii="Arial" w:eastAsia="Times New Roman" w:hAnsi="Arial" w:cs="Arial"/>
          <w:color w:val="000000"/>
          <w:sz w:val="24"/>
          <w:szCs w:val="24"/>
        </w:rPr>
        <w:t>$$x</w:t>
      </w: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) לא חובה</w:t>
      </w:r>
    </w:p>
    <w:p w:rsidR="003776DC" w:rsidRDefault="003776DC" w:rsidP="003776DC">
      <w:pPr>
        <w:pStyle w:val="ListParagraph"/>
        <w:spacing w:after="0" w:line="240" w:lineRule="auto"/>
        <w:ind w:left="1080"/>
        <w:rPr>
          <w:rFonts w:ascii="Arial" w:eastAsia="Arial Unicode MS" w:hAnsi="Arial" w:cs="Arial"/>
          <w:sz w:val="24"/>
          <w:szCs w:val="24"/>
        </w:rPr>
      </w:pPr>
    </w:p>
    <w:p w:rsidR="003776DC" w:rsidRDefault="003776DC" w:rsidP="003776DC">
      <w:pPr>
        <w:pStyle w:val="ListParagraph"/>
        <w:bidi w:val="0"/>
        <w:spacing w:after="0" w:line="240" w:lineRule="auto"/>
        <w:ind w:left="1080"/>
        <w:rPr>
          <w:rFonts w:ascii="Arial" w:eastAsia="Arial Unicode MS" w:hAnsi="Arial" w:cs="Arial"/>
          <w:sz w:val="20"/>
          <w:szCs w:val="20"/>
        </w:rPr>
      </w:pPr>
      <w:r w:rsidRPr="003776DC">
        <w:rPr>
          <w:rFonts w:ascii="Arial" w:eastAsia="Arial Unicode MS" w:hAnsi="Arial" w:cs="Arial"/>
          <w:sz w:val="20"/>
          <w:szCs w:val="20"/>
        </w:rPr>
        <w:t>4901 $$a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3776DC">
        <w:rPr>
          <w:rFonts w:ascii="Arial" w:eastAsia="Arial Unicode MS" w:hAnsi="Arial" w:cs="Arial"/>
          <w:sz w:val="20"/>
          <w:szCs w:val="20"/>
        </w:rPr>
        <w:t>History of warfare, $$x1385-7827 ; $$v v. 82</w:t>
      </w:r>
    </w:p>
    <w:p w:rsidR="003776DC" w:rsidRDefault="003776DC" w:rsidP="003776DC">
      <w:pPr>
        <w:pStyle w:val="ListParagraph"/>
        <w:bidi w:val="0"/>
        <w:spacing w:after="0" w:line="240" w:lineRule="auto"/>
        <w:ind w:left="108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830 </w:t>
      </w:r>
      <w:r w:rsidRPr="003776DC">
        <w:rPr>
          <w:rFonts w:ascii="Arial" w:eastAsia="Arial Unicode MS" w:hAnsi="Arial" w:cs="Arial"/>
          <w:sz w:val="20"/>
          <w:szCs w:val="20"/>
        </w:rPr>
        <w:t>$$a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3776DC">
        <w:rPr>
          <w:rFonts w:ascii="Arial" w:eastAsia="Arial Unicode MS" w:hAnsi="Arial" w:cs="Arial"/>
          <w:sz w:val="20"/>
          <w:szCs w:val="20"/>
        </w:rPr>
        <w:t>History of warfare</w:t>
      </w:r>
      <w:r>
        <w:rPr>
          <w:rFonts w:ascii="Arial" w:eastAsia="Arial Unicode MS" w:hAnsi="Arial" w:cs="Arial"/>
          <w:sz w:val="20"/>
          <w:szCs w:val="20"/>
        </w:rPr>
        <w:t xml:space="preserve"> ; </w:t>
      </w:r>
      <w:r w:rsidRPr="003776DC">
        <w:rPr>
          <w:rFonts w:ascii="Arial" w:eastAsia="Arial Unicode MS" w:hAnsi="Arial" w:cs="Arial"/>
          <w:sz w:val="20"/>
          <w:szCs w:val="20"/>
        </w:rPr>
        <w:t xml:space="preserve"> $$v v. 82</w:t>
      </w:r>
    </w:p>
    <w:p w:rsidR="003776DC" w:rsidRPr="003776DC" w:rsidRDefault="003776DC" w:rsidP="003776DC">
      <w:pPr>
        <w:pStyle w:val="ListParagraph"/>
        <w:bidi w:val="0"/>
        <w:spacing w:after="0" w:line="240" w:lineRule="auto"/>
        <w:ind w:left="1080"/>
        <w:rPr>
          <w:rFonts w:ascii="Arial" w:eastAsia="Arial Unicode MS" w:hAnsi="Arial" w:cs="Arial"/>
          <w:sz w:val="20"/>
          <w:szCs w:val="20"/>
        </w:rPr>
      </w:pPr>
    </w:p>
    <w:p w:rsidR="003776DC" w:rsidRDefault="003776DC" w:rsidP="003776DC">
      <w:pPr>
        <w:pStyle w:val="ListParagraph"/>
        <w:bidi w:val="0"/>
        <w:spacing w:after="0" w:line="240" w:lineRule="auto"/>
        <w:ind w:left="108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4901 $$a </w:t>
      </w:r>
      <w:r w:rsidRPr="003776DC">
        <w:rPr>
          <w:rFonts w:ascii="Arial" w:eastAsia="Arial Unicode MS" w:hAnsi="Arial" w:cs="Arial"/>
          <w:sz w:val="20"/>
          <w:szCs w:val="20"/>
        </w:rPr>
        <w:t>Monumenta Germaniae historica. Studien und Texte</w:t>
      </w:r>
      <w:r>
        <w:rPr>
          <w:rFonts w:ascii="Arial" w:eastAsia="Arial Unicode MS" w:hAnsi="Arial" w:cs="Arial"/>
          <w:sz w:val="20"/>
          <w:szCs w:val="20"/>
        </w:rPr>
        <w:t>,  $$</w:t>
      </w:r>
      <w:r w:rsidRPr="003776DC">
        <w:rPr>
          <w:rFonts w:ascii="Arial" w:eastAsia="Arial Unicode MS" w:hAnsi="Arial" w:cs="Arial"/>
          <w:sz w:val="20"/>
          <w:szCs w:val="20"/>
        </w:rPr>
        <w:t xml:space="preserve">x 0938-6432 ; </w:t>
      </w:r>
      <w:r>
        <w:rPr>
          <w:rFonts w:ascii="Arial" w:eastAsia="Arial Unicode MS" w:hAnsi="Arial" w:cs="Arial"/>
          <w:sz w:val="20"/>
          <w:szCs w:val="20"/>
        </w:rPr>
        <w:t>$$</w:t>
      </w:r>
      <w:r w:rsidRPr="003776DC">
        <w:rPr>
          <w:rFonts w:ascii="Arial" w:eastAsia="Arial Unicode MS" w:hAnsi="Arial" w:cs="Arial"/>
          <w:sz w:val="20"/>
          <w:szCs w:val="20"/>
        </w:rPr>
        <w:t>v Band 55</w:t>
      </w:r>
    </w:p>
    <w:p w:rsidR="003776DC" w:rsidRDefault="003776DC" w:rsidP="003776DC">
      <w:pPr>
        <w:pStyle w:val="ListParagraph"/>
        <w:bidi w:val="0"/>
        <w:spacing w:after="0" w:line="240" w:lineRule="auto"/>
        <w:ind w:left="108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830 $$a </w:t>
      </w:r>
      <w:r w:rsidRPr="003776DC">
        <w:rPr>
          <w:rFonts w:ascii="Arial" w:eastAsia="Arial Unicode MS" w:hAnsi="Arial" w:cs="Arial"/>
          <w:sz w:val="20"/>
          <w:szCs w:val="20"/>
        </w:rPr>
        <w:t xml:space="preserve">Monumenta Germaniae historica. </w:t>
      </w:r>
      <w:r>
        <w:rPr>
          <w:rFonts w:ascii="Arial" w:eastAsia="Arial Unicode MS" w:hAnsi="Arial" w:cs="Arial" w:hint="cs"/>
          <w:sz w:val="20"/>
          <w:szCs w:val="20"/>
          <w:rtl/>
        </w:rPr>
        <w:t>$$</w:t>
      </w:r>
      <w:r w:rsidRPr="003776DC">
        <w:rPr>
          <w:rFonts w:ascii="Arial" w:eastAsia="Arial Unicode MS" w:hAnsi="Arial" w:cs="Arial"/>
          <w:sz w:val="20"/>
          <w:szCs w:val="20"/>
        </w:rPr>
        <w:t xml:space="preserve">p Studien und Texte ; </w:t>
      </w:r>
      <w:r>
        <w:rPr>
          <w:rFonts w:ascii="Arial" w:eastAsia="Arial Unicode MS" w:hAnsi="Arial" w:cs="Arial" w:hint="cs"/>
          <w:sz w:val="20"/>
          <w:szCs w:val="20"/>
          <w:rtl/>
        </w:rPr>
        <w:t>$$</w:t>
      </w:r>
      <w:r w:rsidRPr="003776DC">
        <w:rPr>
          <w:rFonts w:ascii="Arial" w:eastAsia="Arial Unicode MS" w:hAnsi="Arial" w:cs="Arial"/>
          <w:sz w:val="20"/>
          <w:szCs w:val="20"/>
        </w:rPr>
        <w:t>v Bd. 55.</w:t>
      </w:r>
    </w:p>
    <w:p w:rsidR="003776DC" w:rsidRPr="003776DC" w:rsidRDefault="003776DC" w:rsidP="003776DC">
      <w:pPr>
        <w:pStyle w:val="ListParagraph"/>
        <w:bidi w:val="0"/>
        <w:spacing w:after="0" w:line="240" w:lineRule="auto"/>
        <w:ind w:left="1080"/>
        <w:rPr>
          <w:rFonts w:ascii="Arial" w:eastAsia="Arial Unicode MS" w:hAnsi="Arial" w:cs="Arial"/>
          <w:sz w:val="20"/>
          <w:szCs w:val="20"/>
        </w:rPr>
      </w:pPr>
    </w:p>
    <w:p w:rsidR="00BD17FC" w:rsidRPr="00264B78" w:rsidRDefault="00BD17FC" w:rsidP="00BD17F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264B78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קישור אלקטרוני</w:t>
      </w:r>
    </w:p>
    <w:p w:rsidR="00D724BE" w:rsidRDefault="008A053D" w:rsidP="006370C0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264B78">
        <w:rPr>
          <w:rFonts w:ascii="Arial" w:eastAsia="Times New Roman" w:hAnsi="Arial" w:cs="Arial"/>
          <w:color w:val="000000"/>
          <w:sz w:val="24"/>
          <w:szCs w:val="24"/>
        </w:rPr>
        <w:t>8564X</w:t>
      </w: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Pr="00264B78">
        <w:rPr>
          <w:rFonts w:ascii="Arial" w:eastAsia="Times New Roman" w:hAnsi="Arial" w:cs="Arial"/>
          <w:color w:val="000000"/>
          <w:sz w:val="24"/>
          <w:szCs w:val="24"/>
        </w:rPr>
        <w:t>$u</w:t>
      </w: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חובה אם המשאב מקוון</w:t>
      </w:r>
    </w:p>
    <w:p w:rsidR="00D27648" w:rsidRPr="00D27648" w:rsidRDefault="00D27648" w:rsidP="004558B5">
      <w:pPr>
        <w:bidi w:val="0"/>
        <w:spacing w:after="0"/>
        <w:jc w:val="both"/>
        <w:rPr>
          <w:rFonts w:ascii="Arial" w:eastAsia="Arial Unicode MS" w:hAnsi="Arial" w:cs="Arial"/>
          <w:sz w:val="20"/>
          <w:szCs w:val="20"/>
        </w:rPr>
      </w:pPr>
      <w:r w:rsidRPr="00D27648">
        <w:rPr>
          <w:rFonts w:ascii="Arial" w:eastAsia="Arial Unicode MS" w:hAnsi="Arial" w:cs="Arial"/>
          <w:sz w:val="20"/>
          <w:szCs w:val="20"/>
        </w:rPr>
        <w:t>856 4 $$3 Contributor biographical information</w:t>
      </w:r>
    </w:p>
    <w:p w:rsidR="00D724BE" w:rsidRDefault="004558B5" w:rsidP="004558B5">
      <w:pPr>
        <w:bidi w:val="0"/>
        <w:spacing w:after="0"/>
        <w:jc w:val="both"/>
        <w:rPr>
          <w:rFonts w:ascii="Arial" w:eastAsia="Arial Unicode MS" w:hAnsi="Arial" w:cs="Arial"/>
          <w:sz w:val="20"/>
          <w:szCs w:val="20"/>
        </w:rPr>
      </w:pPr>
      <w:r w:rsidRPr="00D27648">
        <w:rPr>
          <w:rFonts w:ascii="Arial" w:eastAsia="Arial Unicode MS" w:hAnsi="Arial" w:cs="Arial"/>
          <w:sz w:val="20"/>
          <w:szCs w:val="20"/>
        </w:rPr>
        <w:t>$$u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hyperlink r:id="rId14" w:history="1">
        <w:r w:rsidR="003414E2" w:rsidRPr="00363EB7">
          <w:rPr>
            <w:rStyle w:val="Hyperlink"/>
            <w:rFonts w:ascii="Arial" w:eastAsia="Arial Unicode MS" w:hAnsi="Arial" w:cs="Arial"/>
            <w:sz w:val="20"/>
            <w:szCs w:val="20"/>
          </w:rPr>
          <w:t>http://catdir.loc.gov/catdir/enhancements/fy1210/2012018845-b.html</w:t>
        </w:r>
      </w:hyperlink>
      <w:r w:rsidR="00D27648" w:rsidRPr="00D27648">
        <w:rPr>
          <w:rFonts w:ascii="Arial" w:eastAsia="Arial Unicode MS" w:hAnsi="Arial" w:cs="Arial"/>
          <w:sz w:val="20"/>
          <w:szCs w:val="20"/>
        </w:rPr>
        <w:t xml:space="preserve"> </w:t>
      </w:r>
    </w:p>
    <w:p w:rsidR="003414E2" w:rsidRDefault="003414E2" w:rsidP="003414E2">
      <w:pPr>
        <w:bidi w:val="0"/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:rsidR="003414E2" w:rsidRDefault="003414E2" w:rsidP="003414E2">
      <w:pPr>
        <w:bidi w:val="0"/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:rsidR="003414E2" w:rsidRPr="00D27648" w:rsidRDefault="003414E2" w:rsidP="003414E2">
      <w:pPr>
        <w:bidi w:val="0"/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:rsidR="00D724BE" w:rsidRPr="00264B78" w:rsidRDefault="00D724BE" w:rsidP="006370C0">
      <w:pPr>
        <w:rPr>
          <w:rFonts w:ascii="Arial" w:eastAsia="Arial Unicode MS" w:hAnsi="Arial" w:cs="Arial"/>
          <w:b/>
          <w:bCs/>
          <w:sz w:val="24"/>
          <w:szCs w:val="24"/>
          <w:rtl/>
        </w:rPr>
      </w:pPr>
      <w:r w:rsidRPr="00264B78">
        <w:rPr>
          <w:rFonts w:ascii="Arial" w:eastAsia="Arial Unicode MS" w:hAnsi="Arial" w:cs="Arial"/>
          <w:b/>
          <w:bCs/>
          <w:sz w:val="24"/>
          <w:szCs w:val="24"/>
          <w:rtl/>
        </w:rPr>
        <w:t>הערת דיסרטציה 7.9.1.3</w:t>
      </w:r>
    </w:p>
    <w:p w:rsidR="00BD17FC" w:rsidRPr="00264B78" w:rsidRDefault="00BD17FC" w:rsidP="00BD17FC">
      <w:pPr>
        <w:pStyle w:val="ListParagraph"/>
        <w:numPr>
          <w:ilvl w:val="0"/>
          <w:numId w:val="10"/>
        </w:numPr>
        <w:rPr>
          <w:rFonts w:ascii="Arial" w:eastAsia="Arial Unicode MS" w:hAnsi="Arial" w:cs="Arial"/>
          <w:sz w:val="24"/>
          <w:szCs w:val="24"/>
        </w:rPr>
      </w:pPr>
      <w:r w:rsidRPr="00264B78">
        <w:rPr>
          <w:rFonts w:ascii="Arial" w:eastAsia="Arial Unicode MS" w:hAnsi="Arial" w:cs="Arial"/>
          <w:sz w:val="24"/>
          <w:szCs w:val="24"/>
          <w:rtl/>
        </w:rPr>
        <w:t xml:space="preserve">502: </w:t>
      </w:r>
      <w:r w:rsidR="00D724BE" w:rsidRPr="00264B78">
        <w:rPr>
          <w:rFonts w:ascii="Arial" w:eastAsia="Arial Unicode MS" w:hAnsi="Arial" w:cs="Arial"/>
          <w:sz w:val="24"/>
          <w:szCs w:val="24"/>
          <w:rtl/>
        </w:rPr>
        <w:t xml:space="preserve">ברשומות </w:t>
      </w:r>
      <w:r w:rsidR="00D724BE" w:rsidRPr="00264B78">
        <w:rPr>
          <w:rFonts w:ascii="Arial" w:eastAsia="Arial Unicode MS" w:hAnsi="Arial" w:cs="Arial"/>
          <w:sz w:val="24"/>
          <w:szCs w:val="24"/>
        </w:rPr>
        <w:t>RDA</w:t>
      </w:r>
      <w:r w:rsidR="00D724BE" w:rsidRPr="00264B78">
        <w:rPr>
          <w:rFonts w:ascii="Arial" w:eastAsia="Arial Unicode MS" w:hAnsi="Arial" w:cs="Arial"/>
          <w:sz w:val="24"/>
          <w:szCs w:val="24"/>
          <w:rtl/>
        </w:rPr>
        <w:t xml:space="preserve"> יש להשתמש בתת</w:t>
      </w:r>
      <w:r w:rsidRPr="00264B78">
        <w:rPr>
          <w:rFonts w:ascii="Arial" w:eastAsia="Arial Unicode MS" w:hAnsi="Arial" w:cs="Arial"/>
          <w:sz w:val="24"/>
          <w:szCs w:val="24"/>
          <w:rtl/>
        </w:rPr>
        <w:t>י</w:t>
      </w:r>
      <w:r w:rsidR="00D724BE" w:rsidRPr="00264B78">
        <w:rPr>
          <w:rFonts w:ascii="Arial" w:eastAsia="Arial Unicode MS" w:hAnsi="Arial" w:cs="Arial"/>
          <w:sz w:val="24"/>
          <w:szCs w:val="24"/>
          <w:rtl/>
        </w:rPr>
        <w:t xml:space="preserve">-שדות </w:t>
      </w:r>
      <w:r w:rsidR="00D724BE" w:rsidRPr="00264B78">
        <w:rPr>
          <w:rFonts w:ascii="Arial" w:eastAsia="Arial Unicode MS" w:hAnsi="Arial" w:cs="Arial"/>
          <w:sz w:val="24"/>
          <w:szCs w:val="24"/>
        </w:rPr>
        <w:t>$b</w:t>
      </w:r>
      <w:r w:rsidR="008B76F4" w:rsidRPr="00264B78">
        <w:rPr>
          <w:rFonts w:ascii="Arial" w:eastAsia="Arial Unicode MS" w:hAnsi="Arial" w:cs="Arial"/>
          <w:sz w:val="24"/>
          <w:szCs w:val="24"/>
        </w:rPr>
        <w:t xml:space="preserve"> degree type</w:t>
      </w:r>
      <w:r w:rsidR="00D724BE" w:rsidRPr="00264B78">
        <w:rPr>
          <w:rFonts w:ascii="Arial" w:eastAsia="Arial Unicode MS" w:hAnsi="Arial" w:cs="Arial"/>
          <w:sz w:val="24"/>
          <w:szCs w:val="24"/>
          <w:rtl/>
        </w:rPr>
        <w:t xml:space="preserve">, </w:t>
      </w:r>
    </w:p>
    <w:p w:rsidR="00D724BE" w:rsidRPr="00264B78" w:rsidRDefault="008B76F4" w:rsidP="00BD17FC">
      <w:pPr>
        <w:pStyle w:val="ListParagraph"/>
        <w:rPr>
          <w:rFonts w:ascii="Arial" w:eastAsia="Arial Unicode MS" w:hAnsi="Arial" w:cs="Arial"/>
          <w:sz w:val="24"/>
          <w:szCs w:val="24"/>
          <w:rtl/>
        </w:rPr>
      </w:pPr>
      <w:r w:rsidRPr="00264B78">
        <w:rPr>
          <w:rFonts w:ascii="Arial" w:eastAsia="Arial Unicode MS" w:hAnsi="Arial" w:cs="Arial"/>
          <w:sz w:val="24"/>
          <w:szCs w:val="24"/>
        </w:rPr>
        <w:t>granting institution</w:t>
      </w:r>
      <w:r w:rsidRPr="00264B78">
        <w:rPr>
          <w:rFonts w:ascii="Arial" w:eastAsia="Arial Unicode MS" w:hAnsi="Arial" w:cs="Arial"/>
          <w:sz w:val="24"/>
          <w:szCs w:val="24"/>
          <w:rtl/>
        </w:rPr>
        <w:t xml:space="preserve"> </w:t>
      </w:r>
      <w:r w:rsidRPr="00264B78">
        <w:rPr>
          <w:rFonts w:ascii="Arial" w:eastAsia="Arial Unicode MS" w:hAnsi="Arial" w:cs="Arial"/>
          <w:sz w:val="24"/>
          <w:szCs w:val="24"/>
        </w:rPr>
        <w:t xml:space="preserve"> </w:t>
      </w:r>
      <w:r w:rsidR="00D724BE" w:rsidRPr="00264B78">
        <w:rPr>
          <w:rFonts w:ascii="Arial" w:eastAsia="Arial Unicode MS" w:hAnsi="Arial" w:cs="Arial"/>
          <w:sz w:val="24"/>
          <w:szCs w:val="24"/>
        </w:rPr>
        <w:t>$c</w:t>
      </w:r>
      <w:r w:rsidR="00D724BE" w:rsidRPr="00264B78">
        <w:rPr>
          <w:rFonts w:ascii="Arial" w:eastAsia="Arial Unicode MS" w:hAnsi="Arial" w:cs="Arial"/>
          <w:sz w:val="24"/>
          <w:szCs w:val="24"/>
          <w:rtl/>
        </w:rPr>
        <w:t>,</w:t>
      </w:r>
      <w:r w:rsidR="00BD17FC" w:rsidRPr="00264B78">
        <w:rPr>
          <w:rFonts w:ascii="Arial" w:eastAsia="Arial Unicode MS" w:hAnsi="Arial" w:cs="Arial"/>
          <w:sz w:val="24"/>
          <w:szCs w:val="24"/>
          <w:rtl/>
        </w:rPr>
        <w:t xml:space="preserve"> </w:t>
      </w:r>
      <w:r w:rsidRPr="00264B78">
        <w:rPr>
          <w:rFonts w:ascii="Arial" w:eastAsia="Arial Unicode MS" w:hAnsi="Arial" w:cs="Arial"/>
          <w:sz w:val="24"/>
          <w:szCs w:val="24"/>
        </w:rPr>
        <w:t>date of degree</w:t>
      </w:r>
      <w:r w:rsidRPr="00264B78">
        <w:rPr>
          <w:rFonts w:ascii="Arial" w:eastAsia="Arial Unicode MS" w:hAnsi="Arial" w:cs="Arial"/>
          <w:sz w:val="24"/>
          <w:szCs w:val="24"/>
          <w:rtl/>
        </w:rPr>
        <w:t xml:space="preserve"> </w:t>
      </w:r>
      <w:r w:rsidR="00D724BE" w:rsidRPr="00264B78">
        <w:rPr>
          <w:rFonts w:ascii="Arial" w:eastAsia="Arial Unicode MS" w:hAnsi="Arial" w:cs="Arial"/>
          <w:sz w:val="24"/>
          <w:szCs w:val="24"/>
        </w:rPr>
        <w:t>$d</w:t>
      </w:r>
      <w:r w:rsidR="00D724BE" w:rsidRPr="00264B78">
        <w:rPr>
          <w:rFonts w:ascii="Arial" w:eastAsia="Arial Unicode MS" w:hAnsi="Arial" w:cs="Arial"/>
          <w:sz w:val="24"/>
          <w:szCs w:val="24"/>
          <w:rtl/>
        </w:rPr>
        <w:t>, ללא סימני פיסוק.</w:t>
      </w:r>
      <w:r w:rsidRPr="00264B78">
        <w:rPr>
          <w:rFonts w:ascii="Arial" w:eastAsia="Arial Unicode MS" w:hAnsi="Arial" w:cs="Arial"/>
          <w:sz w:val="24"/>
          <w:szCs w:val="24"/>
          <w:rtl/>
        </w:rPr>
        <w:t xml:space="preserve"> כתיבת כל המידע בתת-שדה </w:t>
      </w:r>
      <w:r w:rsidRPr="00264B78">
        <w:rPr>
          <w:rFonts w:ascii="Arial" w:eastAsia="Arial Unicode MS" w:hAnsi="Arial" w:cs="Arial"/>
          <w:sz w:val="24"/>
          <w:szCs w:val="24"/>
        </w:rPr>
        <w:t>$a</w:t>
      </w:r>
      <w:r w:rsidRPr="00264B78">
        <w:rPr>
          <w:rFonts w:ascii="Arial" w:eastAsia="Arial Unicode MS" w:hAnsi="Arial" w:cs="Arial"/>
          <w:sz w:val="24"/>
          <w:szCs w:val="24"/>
          <w:rtl/>
        </w:rPr>
        <w:t xml:space="preserve"> הוא לא תקין ברשומות </w:t>
      </w:r>
      <w:r w:rsidRPr="00264B78">
        <w:rPr>
          <w:rFonts w:ascii="Arial" w:eastAsia="Arial Unicode MS" w:hAnsi="Arial" w:cs="Arial"/>
          <w:sz w:val="24"/>
          <w:szCs w:val="24"/>
        </w:rPr>
        <w:t>RDA</w:t>
      </w:r>
      <w:r w:rsidRPr="00264B78">
        <w:rPr>
          <w:rFonts w:ascii="Arial" w:eastAsia="Arial Unicode MS" w:hAnsi="Arial" w:cs="Arial"/>
          <w:sz w:val="24"/>
          <w:szCs w:val="24"/>
          <w:rtl/>
        </w:rPr>
        <w:t>.</w:t>
      </w:r>
    </w:p>
    <w:p w:rsidR="008B76F4" w:rsidRPr="00264B78" w:rsidRDefault="00EF0DF8" w:rsidP="00BD17FC">
      <w:pPr>
        <w:pStyle w:val="ListParagraph"/>
        <w:numPr>
          <w:ilvl w:val="0"/>
          <w:numId w:val="10"/>
        </w:numPr>
        <w:rPr>
          <w:rFonts w:ascii="Arial" w:eastAsia="Arial Unicode MS" w:hAnsi="Arial" w:cs="Arial"/>
          <w:sz w:val="24"/>
          <w:szCs w:val="24"/>
        </w:rPr>
      </w:pPr>
      <w:r w:rsidRPr="00264B78">
        <w:rPr>
          <w:rFonts w:ascii="Arial" w:eastAsia="Arial Unicode MS" w:hAnsi="Arial" w:cs="Arial"/>
          <w:sz w:val="24"/>
          <w:szCs w:val="24"/>
          <w:rtl/>
        </w:rPr>
        <w:t xml:space="preserve">עבודות בעברית מומלץ לרשום בתת-שדה </w:t>
      </w:r>
      <w:r w:rsidRPr="00264B78">
        <w:rPr>
          <w:rFonts w:ascii="Arial" w:eastAsia="Arial Unicode MS" w:hAnsi="Arial" w:cs="Arial"/>
          <w:sz w:val="24"/>
          <w:szCs w:val="24"/>
        </w:rPr>
        <w:t>$b</w:t>
      </w:r>
      <w:r w:rsidR="001A6500" w:rsidRPr="00264B78">
        <w:rPr>
          <w:rFonts w:ascii="Arial" w:eastAsia="Arial Unicode MS" w:hAnsi="Arial" w:cs="Arial"/>
          <w:sz w:val="24"/>
          <w:szCs w:val="24"/>
          <w:rtl/>
        </w:rPr>
        <w:t xml:space="preserve"> גם את רמת התואר במילים, למשל:</w:t>
      </w:r>
    </w:p>
    <w:p w:rsidR="00EF0DF8" w:rsidRPr="00264B78" w:rsidRDefault="00EF0DF8" w:rsidP="00BD17FC">
      <w:pPr>
        <w:pStyle w:val="ListParagraph"/>
        <w:numPr>
          <w:ilvl w:val="1"/>
          <w:numId w:val="10"/>
        </w:numPr>
        <w:rPr>
          <w:rFonts w:ascii="Arial" w:eastAsia="Arial Unicode MS" w:hAnsi="Arial" w:cs="Arial"/>
          <w:sz w:val="24"/>
          <w:szCs w:val="24"/>
          <w:rtl/>
        </w:rPr>
      </w:pPr>
      <w:r w:rsidRPr="00264B78">
        <w:rPr>
          <w:rFonts w:ascii="Arial" w:eastAsia="Arial Unicode MS" w:hAnsi="Arial" w:cs="Arial"/>
          <w:sz w:val="24"/>
          <w:szCs w:val="24"/>
          <w:rtl/>
        </w:rPr>
        <w:t>תואר שני (</w:t>
      </w:r>
      <w:r w:rsidRPr="00264B78">
        <w:rPr>
          <w:rFonts w:ascii="Arial" w:eastAsia="Arial Unicode MS" w:hAnsi="Arial" w:cs="Arial"/>
          <w:sz w:val="24"/>
          <w:szCs w:val="24"/>
        </w:rPr>
        <w:t>M.A.</w:t>
      </w:r>
      <w:r w:rsidRPr="00264B78">
        <w:rPr>
          <w:rFonts w:ascii="Arial" w:eastAsia="Arial Unicode MS" w:hAnsi="Arial" w:cs="Arial"/>
          <w:sz w:val="24"/>
          <w:szCs w:val="24"/>
          <w:rtl/>
        </w:rPr>
        <w:t>)</w:t>
      </w:r>
    </w:p>
    <w:p w:rsidR="00EF0DF8" w:rsidRPr="00264B78" w:rsidRDefault="00EF0DF8" w:rsidP="00BD17FC">
      <w:pPr>
        <w:pStyle w:val="ListParagraph"/>
        <w:numPr>
          <w:ilvl w:val="1"/>
          <w:numId w:val="10"/>
        </w:numPr>
        <w:rPr>
          <w:rFonts w:ascii="Arial" w:eastAsia="Arial Unicode MS" w:hAnsi="Arial" w:cs="Arial"/>
          <w:sz w:val="24"/>
          <w:szCs w:val="24"/>
          <w:rtl/>
        </w:rPr>
      </w:pPr>
      <w:r w:rsidRPr="00264B78">
        <w:rPr>
          <w:rFonts w:ascii="Arial" w:eastAsia="Arial Unicode MS" w:hAnsi="Arial" w:cs="Arial"/>
          <w:sz w:val="24"/>
          <w:szCs w:val="24"/>
          <w:rtl/>
        </w:rPr>
        <w:t>תואר שני (</w:t>
      </w:r>
      <w:r w:rsidRPr="00264B78">
        <w:rPr>
          <w:rFonts w:ascii="Arial" w:eastAsia="Arial Unicode MS" w:hAnsi="Arial" w:cs="Arial"/>
          <w:sz w:val="24"/>
          <w:szCs w:val="24"/>
        </w:rPr>
        <w:t>M.Sc</w:t>
      </w:r>
      <w:r w:rsidRPr="00264B78">
        <w:rPr>
          <w:rFonts w:ascii="Arial" w:eastAsia="Arial Unicode MS" w:hAnsi="Arial" w:cs="Arial"/>
          <w:sz w:val="24"/>
          <w:szCs w:val="24"/>
          <w:rtl/>
        </w:rPr>
        <w:t>)</w:t>
      </w:r>
    </w:p>
    <w:p w:rsidR="00FD5C35" w:rsidRDefault="00EF0DF8" w:rsidP="006370C0">
      <w:pPr>
        <w:pStyle w:val="ListParagraph"/>
        <w:numPr>
          <w:ilvl w:val="1"/>
          <w:numId w:val="10"/>
        </w:numPr>
        <w:rPr>
          <w:rFonts w:ascii="Arial" w:eastAsia="Arial Unicode MS" w:hAnsi="Arial" w:cs="Arial"/>
          <w:sz w:val="24"/>
          <w:szCs w:val="24"/>
        </w:rPr>
      </w:pPr>
      <w:r w:rsidRPr="00264B78">
        <w:rPr>
          <w:rFonts w:ascii="Arial" w:eastAsia="Arial Unicode MS" w:hAnsi="Arial" w:cs="Arial"/>
          <w:sz w:val="24"/>
          <w:szCs w:val="24"/>
          <w:rtl/>
        </w:rPr>
        <w:t>תואר שלישי (</w:t>
      </w:r>
      <w:r w:rsidRPr="00264B78">
        <w:rPr>
          <w:rFonts w:ascii="Arial" w:eastAsia="Arial Unicode MS" w:hAnsi="Arial" w:cs="Arial"/>
          <w:sz w:val="24"/>
          <w:szCs w:val="24"/>
        </w:rPr>
        <w:t>Ph.D.</w:t>
      </w:r>
      <w:r w:rsidRPr="00264B78">
        <w:rPr>
          <w:rFonts w:ascii="Arial" w:eastAsia="Arial Unicode MS" w:hAnsi="Arial" w:cs="Arial"/>
          <w:sz w:val="24"/>
          <w:szCs w:val="24"/>
          <w:rtl/>
        </w:rPr>
        <w:t>)</w:t>
      </w:r>
    </w:p>
    <w:p w:rsidR="003414E2" w:rsidRPr="00132920" w:rsidRDefault="00132920" w:rsidP="00132920">
      <w:pPr>
        <w:bidi w:val="0"/>
        <w:ind w:left="1440"/>
        <w:jc w:val="both"/>
        <w:rPr>
          <w:rFonts w:ascii="Arial" w:eastAsia="Arial Unicode MS" w:hAnsi="Arial" w:cs="Arial"/>
          <w:sz w:val="20"/>
          <w:szCs w:val="20"/>
        </w:rPr>
      </w:pPr>
      <w:r w:rsidRPr="00132920">
        <w:rPr>
          <w:rFonts w:ascii="Arial" w:eastAsia="Arial Unicode MS" w:hAnsi="Arial" w:cs="Arial"/>
          <w:sz w:val="20"/>
          <w:szCs w:val="20"/>
        </w:rPr>
        <w:t xml:space="preserve">502 </w:t>
      </w:r>
      <w:r>
        <w:rPr>
          <w:rFonts w:ascii="Arial" w:eastAsia="Arial Unicode MS" w:hAnsi="Arial" w:cs="Arial"/>
          <w:sz w:val="20"/>
          <w:szCs w:val="20"/>
        </w:rPr>
        <w:t>$$</w:t>
      </w:r>
      <w:r w:rsidRPr="00132920">
        <w:rPr>
          <w:rFonts w:ascii="Arial" w:eastAsia="Arial Unicode MS" w:hAnsi="Arial" w:cs="Arial"/>
          <w:sz w:val="20"/>
          <w:szCs w:val="20"/>
        </w:rPr>
        <w:t xml:space="preserve">b Ph.D. </w:t>
      </w:r>
      <w:r>
        <w:rPr>
          <w:rFonts w:ascii="Arial" w:eastAsia="Arial Unicode MS" w:hAnsi="Arial" w:cs="Arial"/>
          <w:sz w:val="20"/>
          <w:szCs w:val="20"/>
        </w:rPr>
        <w:t>$$</w:t>
      </w:r>
      <w:r w:rsidRPr="00132920">
        <w:rPr>
          <w:rFonts w:ascii="Arial" w:eastAsia="Arial Unicode MS" w:hAnsi="Arial" w:cs="Arial"/>
          <w:sz w:val="20"/>
          <w:szCs w:val="20"/>
        </w:rPr>
        <w:t xml:space="preserve">c Florida State University </w:t>
      </w:r>
      <w:r>
        <w:rPr>
          <w:rFonts w:ascii="Arial" w:eastAsia="Arial Unicode MS" w:hAnsi="Arial" w:cs="Arial"/>
          <w:sz w:val="20"/>
          <w:szCs w:val="20"/>
        </w:rPr>
        <w:t>$$</w:t>
      </w:r>
      <w:r w:rsidRPr="00132920">
        <w:rPr>
          <w:rFonts w:ascii="Arial" w:eastAsia="Arial Unicode MS" w:hAnsi="Arial" w:cs="Arial"/>
          <w:sz w:val="20"/>
          <w:szCs w:val="20"/>
        </w:rPr>
        <w:t>d 2011.</w:t>
      </w:r>
    </w:p>
    <w:p w:rsidR="00FD5C35" w:rsidRPr="00264B78" w:rsidRDefault="00EC2557" w:rsidP="006370C0">
      <w:pPr>
        <w:rPr>
          <w:rFonts w:ascii="Arial" w:eastAsia="Arial Unicode MS" w:hAnsi="Arial" w:cs="Arial"/>
          <w:b/>
          <w:bCs/>
          <w:sz w:val="24"/>
          <w:szCs w:val="24"/>
          <w:rtl/>
        </w:rPr>
      </w:pPr>
      <w:r w:rsidRPr="00264B78">
        <w:rPr>
          <w:rFonts w:ascii="Arial" w:eastAsia="Arial Unicode MS" w:hAnsi="Arial" w:cs="Arial"/>
          <w:b/>
          <w:bCs/>
          <w:sz w:val="24"/>
          <w:szCs w:val="24"/>
          <w:rtl/>
        </w:rPr>
        <w:t>נקודות גישה</w:t>
      </w:r>
    </w:p>
    <w:p w:rsidR="00654FE5" w:rsidRPr="00264B78" w:rsidRDefault="003B7B84" w:rsidP="00654FE5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חובה לתת נקודת גישה לראשון מכל תפקיד.</w:t>
      </w:r>
    </w:p>
    <w:p w:rsidR="00654FE5" w:rsidRPr="00264B78" w:rsidRDefault="003B7B84" w:rsidP="00654FE5">
      <w:pPr>
        <w:pStyle w:val="ListParagraph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מותר לתת מספר בלתי מוגבל של נקודות גישה.</w:t>
      </w:r>
    </w:p>
    <w:p w:rsidR="003B7B84" w:rsidRPr="00264B78" w:rsidRDefault="003B7B84" w:rsidP="00654FE5">
      <w:pPr>
        <w:pStyle w:val="ListParagraph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מומלץ לתת לפחות לשלושת הראשונים בכל תפקיד.</w:t>
      </w:r>
    </w:p>
    <w:p w:rsidR="00654FE5" w:rsidRPr="00264B78" w:rsidRDefault="003B7B84" w:rsidP="00E96B40">
      <w:pPr>
        <w:pStyle w:val="ListParagraph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המונחים המקשרים יהיו בשפת הקיטלוג (040 $</w:t>
      </w:r>
      <w:r w:rsidRPr="00264B78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654FE5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), עברית, אנגלית, </w:t>
      </w: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רוסית ו</w:t>
      </w:r>
      <w:r w:rsidR="00E96B40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או </w:t>
      </w: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ערבית</w:t>
      </w:r>
      <w:r w:rsidR="00E96B40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בלבד</w:t>
      </w:r>
      <w:r w:rsidR="00654FE5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.</w:t>
      </w: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="00E96B40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המונחים באנגלית לפי הנספחים ב-</w:t>
      </w:r>
      <w:r w:rsidR="00E96B40" w:rsidRPr="00264B78">
        <w:rPr>
          <w:rFonts w:ascii="Arial" w:eastAsia="Times New Roman" w:hAnsi="Arial" w:cs="Arial"/>
          <w:color w:val="000000"/>
          <w:sz w:val="24"/>
          <w:szCs w:val="24"/>
        </w:rPr>
        <w:t>RDA Toolkit</w:t>
      </w:r>
      <w:r w:rsidR="00E96B40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. המונחים בשלושת השפות האחרות לפי הרשימה שהכינה תת הועדה ל-</w:t>
      </w:r>
      <w:r w:rsidR="00E96B40" w:rsidRPr="00264B78">
        <w:rPr>
          <w:rFonts w:ascii="Arial" w:eastAsia="Times New Roman" w:hAnsi="Arial" w:cs="Arial"/>
          <w:color w:val="000000"/>
          <w:sz w:val="24"/>
          <w:szCs w:val="24"/>
        </w:rPr>
        <w:t>RDA</w:t>
      </w:r>
      <w:r w:rsidR="00E96B40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. יש להיצמד לרשימות הרשמיות בלבד.</w:t>
      </w:r>
    </w:p>
    <w:p w:rsidR="003B7B84" w:rsidRPr="00264B78" w:rsidRDefault="003B7B84" w:rsidP="00654FE5">
      <w:pPr>
        <w:pStyle w:val="ListParagraph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אם כתיב אחר מופיע בשדות 880, המונחים המקשרים בשדות אלה יהיו באותו הכתיב, בשפות שבהן יש לנו תרגום של המונחים. בכול השאר לפי שפת הקיטלוג.</w:t>
      </w:r>
    </w:p>
    <w:p w:rsidR="003B7B84" w:rsidRDefault="003B7B84" w:rsidP="00E96B40">
      <w:pPr>
        <w:pStyle w:val="ListParagraph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המונחים המקשרים יירשמו תמיד בלשון זכר בכל השפות.</w:t>
      </w:r>
    </w:p>
    <w:p w:rsidR="003F0DB5" w:rsidRDefault="003F0DB5" w:rsidP="001D1390">
      <w:pPr>
        <w:pStyle w:val="ListParagraph"/>
        <w:bidi w:val="0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</w:p>
    <w:p w:rsidR="001D1390" w:rsidRDefault="001D1390" w:rsidP="001D1390">
      <w:pPr>
        <w:pStyle w:val="ListParagraph"/>
        <w:bidi w:val="0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sz w:val="20"/>
          <w:szCs w:val="20"/>
        </w:rPr>
        <w:t xml:space="preserve">1001 $$a </w:t>
      </w:r>
      <w:r w:rsidRPr="001D1390">
        <w:rPr>
          <w:rFonts w:ascii="Arial" w:eastAsia="Arial Unicode MS" w:hAnsi="Arial" w:cs="Arial"/>
          <w:sz w:val="20"/>
          <w:szCs w:val="20"/>
        </w:rPr>
        <w:t xml:space="preserve">Wecker, Helene, </w:t>
      </w:r>
      <w:r>
        <w:rPr>
          <w:rFonts w:ascii="Arial" w:eastAsia="Arial Unicode MS" w:hAnsi="Arial" w:cs="Arial"/>
          <w:sz w:val="20"/>
          <w:szCs w:val="20"/>
        </w:rPr>
        <w:t>$$</w:t>
      </w:r>
      <w:r w:rsidRPr="001D1390">
        <w:rPr>
          <w:rFonts w:ascii="Arial" w:eastAsia="Arial Unicode MS" w:hAnsi="Arial" w:cs="Arial"/>
          <w:sz w:val="20"/>
          <w:szCs w:val="20"/>
        </w:rPr>
        <w:t>e author</w:t>
      </w:r>
    </w:p>
    <w:p w:rsidR="001D1390" w:rsidRDefault="001D1390" w:rsidP="001D1390">
      <w:pPr>
        <w:pStyle w:val="ListParagraph"/>
        <w:bidi w:val="0"/>
        <w:spacing w:after="0" w:line="240" w:lineRule="auto"/>
        <w:ind w:left="108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7001 $$a </w:t>
      </w:r>
      <w:r w:rsidRPr="001D1390">
        <w:rPr>
          <w:rFonts w:ascii="Arial" w:eastAsia="Arial Unicode MS" w:hAnsi="Arial" w:cs="Arial"/>
          <w:sz w:val="20"/>
          <w:szCs w:val="20"/>
        </w:rPr>
        <w:t xml:space="preserve">Toren, Suzanne, </w:t>
      </w:r>
      <w:r>
        <w:rPr>
          <w:rFonts w:ascii="Arial" w:eastAsia="Arial Unicode MS" w:hAnsi="Arial" w:cs="Arial"/>
          <w:sz w:val="20"/>
          <w:szCs w:val="20"/>
        </w:rPr>
        <w:t>$$</w:t>
      </w:r>
      <w:r w:rsidR="004712BD">
        <w:rPr>
          <w:rFonts w:ascii="Arial" w:eastAsia="Arial Unicode MS" w:hAnsi="Arial" w:cs="Arial"/>
          <w:sz w:val="20"/>
          <w:szCs w:val="20"/>
        </w:rPr>
        <w:t>e narrator</w:t>
      </w:r>
    </w:p>
    <w:p w:rsidR="001D1390" w:rsidRDefault="001D1390" w:rsidP="001D1390">
      <w:pPr>
        <w:pStyle w:val="ListParagraph"/>
        <w:bidi w:val="0"/>
        <w:spacing w:after="0" w:line="240" w:lineRule="auto"/>
        <w:ind w:left="108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7001 $$a </w:t>
      </w:r>
      <w:r w:rsidRPr="001D1390">
        <w:rPr>
          <w:rFonts w:ascii="Arial" w:eastAsia="Arial Unicode MS" w:hAnsi="Arial" w:cs="Arial"/>
          <w:sz w:val="20"/>
          <w:szCs w:val="20"/>
        </w:rPr>
        <w:t xml:space="preserve">Winters, Ralph E. </w:t>
      </w:r>
      <w:r>
        <w:rPr>
          <w:rFonts w:ascii="Arial" w:eastAsia="Arial Unicode MS" w:hAnsi="Arial" w:cs="Arial"/>
          <w:sz w:val="20"/>
          <w:szCs w:val="20"/>
        </w:rPr>
        <w:t>$$</w:t>
      </w:r>
      <w:r w:rsidRPr="001D1390">
        <w:rPr>
          <w:rFonts w:ascii="Arial" w:eastAsia="Arial Unicode MS" w:hAnsi="Arial" w:cs="Arial"/>
          <w:sz w:val="20"/>
          <w:szCs w:val="20"/>
        </w:rPr>
        <w:t>e editor of moving image work</w:t>
      </w:r>
    </w:p>
    <w:p w:rsidR="001D1390" w:rsidRDefault="001D1390" w:rsidP="001D1390">
      <w:pPr>
        <w:pStyle w:val="ListParagraph"/>
        <w:bidi w:val="0"/>
        <w:spacing w:after="0" w:line="240" w:lineRule="auto"/>
        <w:ind w:left="108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7001 $$a </w:t>
      </w:r>
      <w:r w:rsidRPr="001D1390">
        <w:rPr>
          <w:rFonts w:ascii="Arial" w:eastAsia="Arial Unicode MS" w:hAnsi="Arial" w:cs="Arial"/>
          <w:sz w:val="20"/>
          <w:szCs w:val="20"/>
        </w:rPr>
        <w:t xml:space="preserve">Surtees, Robert, </w:t>
      </w:r>
      <w:r>
        <w:rPr>
          <w:rFonts w:ascii="Arial" w:eastAsia="Arial Unicode MS" w:hAnsi="Arial" w:cs="Arial"/>
          <w:sz w:val="20"/>
          <w:szCs w:val="20"/>
        </w:rPr>
        <w:t>$$</w:t>
      </w:r>
      <w:r w:rsidRPr="001D1390">
        <w:rPr>
          <w:rFonts w:ascii="Arial" w:eastAsia="Arial Unicode MS" w:hAnsi="Arial" w:cs="Arial"/>
          <w:sz w:val="20"/>
          <w:szCs w:val="20"/>
        </w:rPr>
        <w:t>e director of photography</w:t>
      </w:r>
    </w:p>
    <w:p w:rsidR="001D1390" w:rsidRDefault="001D1390" w:rsidP="001D1390">
      <w:pPr>
        <w:pStyle w:val="ListParagraph"/>
        <w:spacing w:after="0" w:line="240" w:lineRule="auto"/>
        <w:ind w:left="1080"/>
        <w:rPr>
          <w:rFonts w:ascii="Arial" w:eastAsia="Arial Unicode MS" w:hAnsi="Arial" w:cs="Arial"/>
          <w:sz w:val="20"/>
          <w:szCs w:val="20"/>
          <w:rtl/>
        </w:rPr>
      </w:pPr>
      <w:r>
        <w:rPr>
          <w:rFonts w:ascii="Arial" w:eastAsia="Arial Unicode MS" w:hAnsi="Arial" w:cs="Arial"/>
          <w:sz w:val="20"/>
          <w:szCs w:val="20"/>
        </w:rPr>
        <w:t>7001</w:t>
      </w:r>
      <w:r>
        <w:rPr>
          <w:rFonts w:ascii="Arial" w:eastAsia="Arial Unicode MS" w:hAnsi="Arial" w:cs="Arial" w:hint="cs"/>
          <w:sz w:val="20"/>
          <w:szCs w:val="20"/>
          <w:rtl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$$a</w:t>
      </w:r>
      <w:r>
        <w:rPr>
          <w:rFonts w:ascii="Arial" w:eastAsia="Arial Unicode MS" w:hAnsi="Arial" w:cs="Arial" w:hint="cs"/>
          <w:sz w:val="20"/>
          <w:szCs w:val="20"/>
          <w:rtl/>
        </w:rPr>
        <w:t xml:space="preserve"> </w:t>
      </w:r>
      <w:r w:rsidRPr="001D1390">
        <w:rPr>
          <w:rFonts w:ascii="Arial" w:eastAsia="Arial Unicode MS" w:hAnsi="Arial" w:cs="Arial" w:hint="cs"/>
          <w:sz w:val="20"/>
          <w:szCs w:val="20"/>
          <w:rtl/>
        </w:rPr>
        <w:t>פרג</w:t>
      </w:r>
      <w:r w:rsidRPr="001D1390">
        <w:rPr>
          <w:rFonts w:ascii="Arial" w:eastAsia="Arial Unicode MS" w:hAnsi="Arial" w:cs="Arial"/>
          <w:sz w:val="20"/>
          <w:szCs w:val="20"/>
          <w:rtl/>
        </w:rPr>
        <w:t>'</w:t>
      </w:r>
      <w:r w:rsidRPr="001D1390">
        <w:rPr>
          <w:rFonts w:ascii="Arial" w:eastAsia="Arial Unicode MS" w:hAnsi="Arial" w:cs="Arial" w:hint="cs"/>
          <w:sz w:val="20"/>
          <w:szCs w:val="20"/>
          <w:rtl/>
        </w:rPr>
        <w:t>ון</w:t>
      </w:r>
      <w:r w:rsidRPr="001D1390">
        <w:rPr>
          <w:rFonts w:ascii="Arial" w:eastAsia="Arial Unicode MS" w:hAnsi="Arial" w:cs="Arial"/>
          <w:sz w:val="20"/>
          <w:szCs w:val="20"/>
          <w:rtl/>
        </w:rPr>
        <w:t xml:space="preserve">, </w:t>
      </w:r>
      <w:r w:rsidRPr="001D1390">
        <w:rPr>
          <w:rFonts w:ascii="Arial" w:eastAsia="Arial Unicode MS" w:hAnsi="Arial" w:cs="Arial" w:hint="cs"/>
          <w:sz w:val="20"/>
          <w:szCs w:val="20"/>
          <w:rtl/>
        </w:rPr>
        <w:t>יושי</w:t>
      </w:r>
      <w:r>
        <w:rPr>
          <w:rFonts w:ascii="Arial" w:eastAsia="Arial Unicode MS" w:hAnsi="Arial" w:cs="Arial" w:hint="cs"/>
          <w:sz w:val="20"/>
          <w:szCs w:val="20"/>
          <w:rtl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$$e</w:t>
      </w:r>
      <w:r>
        <w:rPr>
          <w:rFonts w:ascii="Arial" w:eastAsia="Arial Unicode MS" w:hAnsi="Arial" w:cs="Arial" w:hint="cs"/>
          <w:sz w:val="20"/>
          <w:szCs w:val="20"/>
          <w:rtl/>
        </w:rPr>
        <w:t xml:space="preserve"> עורך</w:t>
      </w:r>
    </w:p>
    <w:p w:rsidR="00EE0CE0" w:rsidRPr="001D1390" w:rsidRDefault="00EE0CE0" w:rsidP="001D1390">
      <w:pPr>
        <w:pStyle w:val="ListParagraph"/>
        <w:spacing w:after="0" w:line="240" w:lineRule="auto"/>
        <w:ind w:left="1080"/>
        <w:rPr>
          <w:rFonts w:ascii="Arial" w:eastAsia="Arial Unicode MS" w:hAnsi="Arial" w:cs="Arial"/>
          <w:sz w:val="20"/>
          <w:szCs w:val="20"/>
          <w:rtl/>
        </w:rPr>
      </w:pPr>
      <w:r>
        <w:rPr>
          <w:rFonts w:ascii="Arial" w:eastAsia="Arial Unicode MS" w:hAnsi="Arial" w:cs="Arial" w:hint="cs"/>
          <w:sz w:val="20"/>
          <w:szCs w:val="20"/>
          <w:rtl/>
        </w:rPr>
        <w:t xml:space="preserve">7001 </w:t>
      </w:r>
      <w:r>
        <w:rPr>
          <w:rFonts w:ascii="Arial" w:eastAsia="Arial Unicode MS" w:hAnsi="Arial" w:cs="Arial"/>
          <w:sz w:val="20"/>
          <w:szCs w:val="20"/>
        </w:rPr>
        <w:t>$$a</w:t>
      </w:r>
      <w:r>
        <w:rPr>
          <w:rFonts w:ascii="Arial" w:eastAsia="Arial Unicode MS" w:hAnsi="Arial" w:cs="Arial" w:hint="cs"/>
          <w:sz w:val="20"/>
          <w:szCs w:val="20"/>
          <w:rtl/>
        </w:rPr>
        <w:t xml:space="preserve"> </w:t>
      </w:r>
      <w:r w:rsidRPr="00EE0CE0">
        <w:rPr>
          <w:rFonts w:ascii="Arial" w:eastAsia="Arial Unicode MS" w:hAnsi="Arial" w:cs="Arial" w:hint="cs"/>
          <w:sz w:val="20"/>
          <w:szCs w:val="20"/>
          <w:rtl/>
        </w:rPr>
        <w:t>קני־פז</w:t>
      </w:r>
      <w:r w:rsidRPr="00EE0CE0">
        <w:rPr>
          <w:rFonts w:ascii="Arial" w:eastAsia="Arial Unicode MS" w:hAnsi="Arial" w:cs="Arial"/>
          <w:sz w:val="20"/>
          <w:szCs w:val="20"/>
          <w:rtl/>
        </w:rPr>
        <w:t xml:space="preserve">, </w:t>
      </w:r>
      <w:r w:rsidRPr="00EE0CE0">
        <w:rPr>
          <w:rFonts w:ascii="Arial" w:eastAsia="Arial Unicode MS" w:hAnsi="Arial" w:cs="Arial" w:hint="cs"/>
          <w:sz w:val="20"/>
          <w:szCs w:val="20"/>
          <w:rtl/>
        </w:rPr>
        <w:t>מירה</w:t>
      </w:r>
      <w:r>
        <w:rPr>
          <w:rFonts w:ascii="Arial" w:eastAsia="Arial Unicode MS" w:hAnsi="Arial" w:cs="Arial" w:hint="cs"/>
          <w:sz w:val="20"/>
          <w:szCs w:val="20"/>
          <w:rtl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$$e</w:t>
      </w:r>
      <w:r>
        <w:rPr>
          <w:rFonts w:ascii="Arial" w:eastAsia="Arial Unicode MS" w:hAnsi="Arial" w:cs="Arial" w:hint="cs"/>
          <w:sz w:val="20"/>
          <w:szCs w:val="20"/>
          <w:rtl/>
        </w:rPr>
        <w:t xml:space="preserve"> עורך</w:t>
      </w:r>
    </w:p>
    <w:p w:rsidR="003F0DB5" w:rsidRDefault="003F0DB5" w:rsidP="003F0DB5">
      <w:pPr>
        <w:pStyle w:val="ListParagraph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393EC7" w:rsidRPr="00264B78" w:rsidRDefault="00393EC7" w:rsidP="003B7B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393EC7" w:rsidRPr="00264B78" w:rsidRDefault="00393EC7" w:rsidP="00E96B40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1.7.1 </w:t>
      </w:r>
      <w:r w:rsidRPr="00264B78">
        <w:rPr>
          <w:rFonts w:ascii="Arial" w:eastAsia="Times New Roman" w:hAnsi="Arial" w:cs="Arial"/>
          <w:color w:val="000000"/>
          <w:sz w:val="24"/>
          <w:szCs w:val="24"/>
        </w:rPr>
        <w:t>Punctuation/spacing within access points</w:t>
      </w:r>
    </w:p>
    <w:p w:rsidR="00393EC7" w:rsidRDefault="00393EC7" w:rsidP="00E96B40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נקבל את המלצות  </w:t>
      </w:r>
      <w:r w:rsidRPr="00264B78">
        <w:rPr>
          <w:rFonts w:ascii="Arial" w:eastAsia="Times New Roman" w:hAnsi="Arial" w:cs="Arial"/>
          <w:color w:val="000000"/>
          <w:sz w:val="24"/>
          <w:szCs w:val="24"/>
        </w:rPr>
        <w:t>LC</w:t>
      </w: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: להמשי</w:t>
      </w:r>
      <w:r w:rsidR="00E96B40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ך לשים רווח אחרי סימני פיסוק בנ</w:t>
      </w: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קודות גישה של אנשים</w:t>
      </w:r>
      <w:r w:rsidR="00FD4F96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</w:p>
    <w:p w:rsidR="00FD4F96" w:rsidRDefault="00827AE0" w:rsidP="00FD4F96">
      <w:pPr>
        <w:pStyle w:val="ListParagraph"/>
        <w:spacing w:after="0" w:line="240" w:lineRule="auto"/>
        <w:ind w:left="1800"/>
        <w:jc w:val="both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D4F96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="00FD4F96" w:rsidRPr="00FD4F96">
        <w:rPr>
          <w:rFonts w:ascii="Arial" w:eastAsia="Arial Unicode MS" w:hAnsi="Arial" w:cs="Arial"/>
          <w:sz w:val="20"/>
          <w:szCs w:val="20"/>
        </w:rPr>
        <w:t xml:space="preserve">Lawrence, D. H. </w:t>
      </w:r>
      <w:r w:rsidR="00FD4F96">
        <w:rPr>
          <w:rFonts w:ascii="Arial" w:eastAsia="Arial Unicode MS" w:hAnsi="Arial" w:cs="Arial"/>
          <w:sz w:val="20"/>
          <w:szCs w:val="20"/>
        </w:rPr>
        <w:t>$$</w:t>
      </w:r>
      <w:r w:rsidR="00FD4F96" w:rsidRPr="00FD4F96">
        <w:rPr>
          <w:rFonts w:ascii="Arial" w:eastAsia="Arial Unicode MS" w:hAnsi="Arial" w:cs="Arial"/>
          <w:sz w:val="20"/>
          <w:szCs w:val="20"/>
        </w:rPr>
        <w:t xml:space="preserve">q (David Herbert), </w:t>
      </w:r>
      <w:r w:rsidR="00FD4F96">
        <w:rPr>
          <w:rFonts w:ascii="Arial" w:eastAsia="Arial Unicode MS" w:hAnsi="Arial" w:cs="Arial"/>
          <w:sz w:val="20"/>
          <w:szCs w:val="20"/>
        </w:rPr>
        <w:t>$$</w:t>
      </w:r>
      <w:r w:rsidR="00FD4F96" w:rsidRPr="00FD4F96">
        <w:rPr>
          <w:rFonts w:ascii="Arial" w:eastAsia="Arial Unicode MS" w:hAnsi="Arial" w:cs="Arial"/>
          <w:sz w:val="20"/>
          <w:szCs w:val="20"/>
        </w:rPr>
        <w:t>d 1885-1930</w:t>
      </w:r>
    </w:p>
    <w:p w:rsidR="00FD4F96" w:rsidRPr="00FD4F96" w:rsidRDefault="00FD4F96" w:rsidP="00FD4F96">
      <w:pPr>
        <w:pStyle w:val="ListParagraph"/>
        <w:spacing w:after="0" w:line="240" w:lineRule="auto"/>
        <w:ind w:left="2880"/>
        <w:jc w:val="both"/>
        <w:rPr>
          <w:rFonts w:ascii="Arial" w:eastAsia="Times New Roman" w:hAnsi="Arial" w:cs="Arial"/>
          <w:sz w:val="20"/>
          <w:szCs w:val="20"/>
          <w:rtl/>
        </w:rPr>
      </w:pPr>
      <w:r w:rsidRPr="00FD4F96">
        <w:rPr>
          <w:rFonts w:ascii="Arial" w:eastAsia="Times New Roman" w:hAnsi="Arial" w:cs="Arial" w:hint="cs"/>
          <w:sz w:val="20"/>
          <w:szCs w:val="20"/>
          <w:rtl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FD4F96">
        <w:rPr>
          <w:rFonts w:ascii="Arial" w:eastAsia="Times New Roman" w:hAnsi="Arial" w:cs="Arial"/>
          <w:sz w:val="20"/>
          <w:szCs w:val="20"/>
        </w:rPr>
        <w:t>$$a</w:t>
      </w:r>
      <w:r w:rsidRPr="00FD4F96">
        <w:rPr>
          <w:rFonts w:ascii="Arial" w:eastAsia="Times New Roman" w:hAnsi="Arial" w:cs="Arial" w:hint="cs"/>
          <w:sz w:val="20"/>
          <w:szCs w:val="20"/>
          <w:rtl/>
        </w:rPr>
        <w:t>יהושע</w:t>
      </w:r>
      <w:r w:rsidRPr="00FD4F96">
        <w:rPr>
          <w:rFonts w:ascii="Arial" w:eastAsia="Times New Roman" w:hAnsi="Arial" w:cs="Arial"/>
          <w:sz w:val="20"/>
          <w:szCs w:val="20"/>
          <w:rtl/>
        </w:rPr>
        <w:t xml:space="preserve">, </w:t>
      </w:r>
      <w:r w:rsidRPr="00FD4F96">
        <w:rPr>
          <w:rFonts w:ascii="Arial" w:eastAsia="Times New Roman" w:hAnsi="Arial" w:cs="Arial" w:hint="cs"/>
          <w:sz w:val="20"/>
          <w:szCs w:val="20"/>
          <w:rtl/>
        </w:rPr>
        <w:t>א</w:t>
      </w:r>
      <w:r w:rsidRPr="00FD4F96">
        <w:rPr>
          <w:rFonts w:ascii="Arial" w:eastAsia="Times New Roman" w:hAnsi="Arial" w:cs="Arial"/>
          <w:sz w:val="20"/>
          <w:szCs w:val="20"/>
          <w:rtl/>
        </w:rPr>
        <w:t>.</w:t>
      </w:r>
      <w:r w:rsidR="004712BD">
        <w:rPr>
          <w:rFonts w:ascii="Arial" w:eastAsia="Times New Roman" w:hAnsi="Arial" w:cs="Arial" w:hint="cs"/>
          <w:sz w:val="20"/>
          <w:szCs w:val="20"/>
          <w:rtl/>
        </w:rPr>
        <w:t xml:space="preserve"> </w:t>
      </w:r>
      <w:r w:rsidRPr="00FD4F96">
        <w:rPr>
          <w:rFonts w:ascii="Arial" w:eastAsia="Times New Roman" w:hAnsi="Arial" w:cs="Arial" w:hint="cs"/>
          <w:sz w:val="20"/>
          <w:szCs w:val="20"/>
          <w:rtl/>
        </w:rPr>
        <w:t>ב</w:t>
      </w:r>
      <w:r w:rsidRPr="00FD4F96">
        <w:rPr>
          <w:rFonts w:ascii="Arial" w:eastAsia="Times New Roman" w:hAnsi="Arial" w:cs="Arial"/>
          <w:sz w:val="20"/>
          <w:szCs w:val="20"/>
          <w:rtl/>
        </w:rPr>
        <w:t>.</w:t>
      </w:r>
      <w:r w:rsidR="004712BD">
        <w:rPr>
          <w:rFonts w:ascii="Arial" w:eastAsia="Times New Roman" w:hAnsi="Arial" w:cs="Arial" w:hint="cs"/>
          <w:sz w:val="20"/>
          <w:szCs w:val="20"/>
          <w:rtl/>
        </w:rPr>
        <w:t xml:space="preserve"> </w:t>
      </w:r>
      <w:r w:rsidRPr="00FD4F96">
        <w:rPr>
          <w:rFonts w:ascii="Arial" w:eastAsia="Times New Roman" w:hAnsi="Arial" w:cs="Arial"/>
          <w:sz w:val="20"/>
          <w:szCs w:val="20"/>
          <w:rtl/>
        </w:rPr>
        <w:t>(</w:t>
      </w:r>
      <w:r w:rsidRPr="00FD4F96">
        <w:rPr>
          <w:rFonts w:ascii="Arial" w:eastAsia="Times New Roman" w:hAnsi="Arial" w:cs="Arial" w:hint="cs"/>
          <w:sz w:val="20"/>
          <w:szCs w:val="20"/>
          <w:rtl/>
        </w:rPr>
        <w:t>אברהם</w:t>
      </w:r>
      <w:r w:rsidRPr="00FD4F96">
        <w:rPr>
          <w:rFonts w:ascii="Arial" w:eastAsia="Times New Roman" w:hAnsi="Arial" w:cs="Arial"/>
          <w:sz w:val="20"/>
          <w:szCs w:val="20"/>
          <w:rtl/>
        </w:rPr>
        <w:t xml:space="preserve"> </w:t>
      </w:r>
      <w:r w:rsidRPr="00FD4F96">
        <w:rPr>
          <w:rFonts w:ascii="Arial" w:eastAsia="Times New Roman" w:hAnsi="Arial" w:cs="Arial" w:hint="cs"/>
          <w:sz w:val="20"/>
          <w:szCs w:val="20"/>
          <w:rtl/>
        </w:rPr>
        <w:t>ב</w:t>
      </w:r>
      <w:r w:rsidRPr="00FD4F96">
        <w:rPr>
          <w:rFonts w:ascii="Arial" w:eastAsia="Times New Roman" w:hAnsi="Arial" w:cs="Arial"/>
          <w:sz w:val="20"/>
          <w:szCs w:val="20"/>
          <w:rtl/>
        </w:rPr>
        <w:t>.),</w:t>
      </w:r>
      <w:r w:rsidRPr="00FD4F96">
        <w:rPr>
          <w:rFonts w:ascii="Arial" w:eastAsia="Times New Roman" w:hAnsi="Arial" w:cs="Arial" w:hint="cs"/>
          <w:sz w:val="20"/>
          <w:szCs w:val="20"/>
          <w:rtl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FD4F96">
        <w:rPr>
          <w:rFonts w:ascii="Arial" w:eastAsia="Times New Roman" w:hAnsi="Arial" w:cs="Arial"/>
          <w:sz w:val="20"/>
          <w:szCs w:val="20"/>
        </w:rPr>
        <w:t>$$d</w:t>
      </w:r>
      <w:r w:rsidRPr="00FD4F96">
        <w:rPr>
          <w:rFonts w:ascii="Arial" w:eastAsia="Times New Roman" w:hAnsi="Arial" w:cs="Arial"/>
          <w:sz w:val="20"/>
          <w:szCs w:val="20"/>
          <w:rtl/>
        </w:rPr>
        <w:t>1936-</w:t>
      </w:r>
    </w:p>
    <w:p w:rsidR="00827AE0" w:rsidRPr="00827AE0" w:rsidRDefault="00393EC7" w:rsidP="00827AE0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שמות תאגידים בצורה מקוצרת עם סימני פיסוק : כותבים ללא רווחים, </w:t>
      </w:r>
      <w:r w:rsidR="00827AE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</w:p>
    <w:p w:rsidR="00827AE0" w:rsidRPr="00827AE0" w:rsidRDefault="00827AE0" w:rsidP="00827AE0">
      <w:pPr>
        <w:pStyle w:val="ListParagraph"/>
        <w:spacing w:after="0" w:line="240" w:lineRule="auto"/>
        <w:ind w:left="1800"/>
        <w:jc w:val="both"/>
        <w:rPr>
          <w:rFonts w:ascii="Arial" w:eastAsia="Arial Unicode MS" w:hAnsi="Arial" w:cs="Arial"/>
          <w:sz w:val="20"/>
          <w:szCs w:val="20"/>
        </w:rPr>
      </w:pPr>
      <w:r w:rsidRPr="00827AE0">
        <w:rPr>
          <w:rFonts w:ascii="Arial" w:eastAsia="Arial Unicode MS" w:hAnsi="Arial" w:cs="Arial"/>
          <w:sz w:val="20"/>
          <w:szCs w:val="20"/>
        </w:rPr>
        <w:t>A.A.C.I.</w:t>
      </w:r>
    </w:p>
    <w:p w:rsidR="00393EC7" w:rsidRPr="00264B78" w:rsidRDefault="00393EC7" w:rsidP="00827AE0">
      <w:pPr>
        <w:pStyle w:val="ListParagraph"/>
        <w:spacing w:after="0" w:line="240" w:lineRule="auto"/>
        <w:ind w:left="1800"/>
        <w:jc w:val="both"/>
        <w:rPr>
          <w:rFonts w:ascii="Arial" w:eastAsia="Times New Roman" w:hAnsi="Arial" w:cs="Arial"/>
          <w:sz w:val="24"/>
          <w:szCs w:val="24"/>
        </w:rPr>
      </w:pPr>
      <w:r w:rsidRPr="00FD4F96">
        <w:rPr>
          <w:rFonts w:ascii="Arial" w:eastAsia="Times New Roman" w:hAnsi="Arial" w:cs="Arial"/>
          <w:color w:val="000000"/>
          <w:sz w:val="20"/>
          <w:szCs w:val="20"/>
          <w:rtl/>
        </w:rPr>
        <w:t>י.ב.מ.</w:t>
      </w:r>
    </w:p>
    <w:p w:rsidR="00E96B40" w:rsidRPr="00264B78" w:rsidRDefault="00E96B40" w:rsidP="00E96B40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שימוש בסימן</w:t>
      </w:r>
      <w:r w:rsidRPr="00264B78">
        <w:rPr>
          <w:rFonts w:ascii="Arial" w:eastAsia="Times New Roman" w:hAnsi="Arial" w:cs="Arial"/>
          <w:sz w:val="24"/>
          <w:szCs w:val="24"/>
          <w:rtl/>
        </w:rPr>
        <w:t xml:space="preserve"> "&amp;" (</w:t>
      </w:r>
      <w:r w:rsidRPr="00264B78">
        <w:rPr>
          <w:rFonts w:ascii="Arial" w:eastAsia="Times New Roman" w:hAnsi="Arial" w:cs="Arial"/>
          <w:sz w:val="24"/>
          <w:szCs w:val="24"/>
        </w:rPr>
        <w:t>ampersand</w:t>
      </w:r>
      <w:r w:rsidRPr="00264B78">
        <w:rPr>
          <w:rFonts w:ascii="Arial" w:eastAsia="Times New Roman" w:hAnsi="Arial" w:cs="Arial"/>
          <w:sz w:val="24"/>
          <w:szCs w:val="24"/>
          <w:rtl/>
        </w:rPr>
        <w:t xml:space="preserve">): </w:t>
      </w: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יש לשים רווח לפני ואחרי</w:t>
      </w:r>
      <w:r w:rsidR="00C165D3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הסימן.</w:t>
      </w:r>
    </w:p>
    <w:p w:rsidR="00B90D66" w:rsidRPr="00264B78" w:rsidRDefault="00B90D66" w:rsidP="00B90D66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B90D66" w:rsidRPr="00827AE0" w:rsidRDefault="00827AE0" w:rsidP="00827AE0">
      <w:pPr>
        <w:pStyle w:val="ListParagraph"/>
        <w:spacing w:after="0" w:line="240" w:lineRule="auto"/>
        <w:ind w:left="2880"/>
        <w:jc w:val="both"/>
        <w:rPr>
          <w:rFonts w:ascii="Arial" w:eastAsia="Arial Unicode MS" w:hAnsi="Arial" w:cs="Arial"/>
          <w:sz w:val="20"/>
          <w:szCs w:val="20"/>
        </w:rPr>
      </w:pPr>
      <w:r w:rsidRPr="00827AE0">
        <w:rPr>
          <w:rFonts w:ascii="Arial" w:eastAsia="Arial Unicode MS" w:hAnsi="Arial" w:cs="Arial"/>
          <w:sz w:val="20"/>
          <w:szCs w:val="20"/>
        </w:rPr>
        <w:t>Sears, Roebuck &amp; Company</w:t>
      </w:r>
    </w:p>
    <w:p w:rsidR="00B90D66" w:rsidRPr="00264B78" w:rsidRDefault="00B90D66" w:rsidP="00B90D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B90D66" w:rsidRPr="00264B78" w:rsidRDefault="0054792A" w:rsidP="0054792A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="00B90D66"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תאריכים בנקודות גישה</w:t>
      </w:r>
    </w:p>
    <w:p w:rsidR="00735EF8" w:rsidRPr="00735EF8" w:rsidRDefault="00B90D66" w:rsidP="00D73160">
      <w:pPr>
        <w:pStyle w:val="ListParagraph"/>
        <w:numPr>
          <w:ilvl w:val="0"/>
          <w:numId w:val="13"/>
        </w:numPr>
        <w:rPr>
          <w:rFonts w:ascii="Arial" w:eastAsia="Arial Unicode MS" w:hAnsi="Arial" w:cs="Arial"/>
          <w:color w:val="FF0000"/>
          <w:sz w:val="24"/>
          <w:szCs w:val="24"/>
          <w:rtl/>
        </w:rPr>
      </w:pPr>
      <w:r w:rsidRPr="00264B78">
        <w:rPr>
          <w:rFonts w:ascii="Arial" w:eastAsia="Arial Unicode MS" w:hAnsi="Arial" w:cs="Arial"/>
          <w:sz w:val="24"/>
          <w:szCs w:val="24"/>
          <w:rtl/>
        </w:rPr>
        <w:t>שנת לידה ו/או פטירה: יש לרשום</w:t>
      </w:r>
      <w:r w:rsidR="004150CA">
        <w:rPr>
          <w:rFonts w:ascii="Arial" w:eastAsia="Arial Unicode MS" w:hAnsi="Arial" w:cs="Arial" w:hint="cs"/>
          <w:sz w:val="24"/>
          <w:szCs w:val="24"/>
          <w:rtl/>
        </w:rPr>
        <w:t xml:space="preserve"> </w:t>
      </w:r>
      <w:r w:rsidR="004150CA">
        <w:rPr>
          <w:rFonts w:ascii="Arial" w:eastAsia="Arial Unicode MS" w:hAnsi="Arial" w:cs="Arial" w:hint="cs"/>
          <w:color w:val="FF0000"/>
          <w:sz w:val="24"/>
          <w:szCs w:val="24"/>
          <w:rtl/>
        </w:rPr>
        <w:t xml:space="preserve">תאריך </w:t>
      </w:r>
      <w:r w:rsidR="00531E64">
        <w:rPr>
          <w:rFonts w:ascii="Arial" w:eastAsia="Arial Unicode MS" w:hAnsi="Arial" w:cs="Arial" w:hint="cs"/>
          <w:color w:val="FF0000"/>
          <w:sz w:val="24"/>
          <w:szCs w:val="24"/>
          <w:rtl/>
        </w:rPr>
        <w:t>ה</w:t>
      </w:r>
      <w:r w:rsidR="004150CA">
        <w:rPr>
          <w:rFonts w:ascii="Arial" w:eastAsia="Arial Unicode MS" w:hAnsi="Arial" w:cs="Arial" w:hint="cs"/>
          <w:color w:val="FF0000"/>
          <w:sz w:val="24"/>
          <w:szCs w:val="24"/>
          <w:rtl/>
        </w:rPr>
        <w:t>לידה</w:t>
      </w:r>
      <w:r w:rsidRPr="00264B78">
        <w:rPr>
          <w:rFonts w:ascii="Arial" w:eastAsia="Arial Unicode MS" w:hAnsi="Arial" w:cs="Arial"/>
          <w:sz w:val="24"/>
          <w:szCs w:val="24"/>
          <w:rtl/>
        </w:rPr>
        <w:t xml:space="preserve"> עם מקף </w:t>
      </w:r>
      <w:r w:rsidR="008F2E21">
        <w:rPr>
          <w:rFonts w:ascii="Arial" w:eastAsia="Arial Unicode MS" w:hAnsi="Arial" w:cs="Arial" w:hint="cs"/>
          <w:color w:val="FF0000"/>
          <w:sz w:val="24"/>
          <w:szCs w:val="24"/>
          <w:rtl/>
        </w:rPr>
        <w:t xml:space="preserve">אחרי התאריך </w:t>
      </w:r>
      <w:r w:rsidRPr="008F2E21">
        <w:rPr>
          <w:rFonts w:ascii="Arial" w:eastAsia="Arial Unicode MS" w:hAnsi="Arial" w:cs="Arial"/>
          <w:strike/>
          <w:sz w:val="24"/>
          <w:szCs w:val="24"/>
          <w:rtl/>
        </w:rPr>
        <w:t xml:space="preserve">לפני או אחרי ולא עם מילה או קיצור כהחלטת </w:t>
      </w:r>
      <w:r w:rsidRPr="008F2E21">
        <w:rPr>
          <w:rFonts w:ascii="Arial" w:eastAsia="Arial Unicode MS" w:hAnsi="Arial" w:cs="Arial"/>
          <w:strike/>
          <w:sz w:val="24"/>
          <w:szCs w:val="24"/>
        </w:rPr>
        <w:t>LC-PCC</w:t>
      </w:r>
      <w:r w:rsidRPr="008F2E21">
        <w:rPr>
          <w:rFonts w:ascii="Arial" w:eastAsia="Arial Unicode MS" w:hAnsi="Arial" w:cs="Arial"/>
          <w:strike/>
          <w:sz w:val="24"/>
          <w:szCs w:val="24"/>
          <w:rtl/>
        </w:rPr>
        <w:t xml:space="preserve"> </w:t>
      </w:r>
      <w:r w:rsidRPr="008F2E21">
        <w:rPr>
          <w:rFonts w:ascii="Arial" w:eastAsia="Arial Unicode MS" w:hAnsi="Arial" w:cs="Arial"/>
          <w:strike/>
          <w:sz w:val="24"/>
          <w:szCs w:val="24"/>
        </w:rPr>
        <w:t>9.3.3.3</w:t>
      </w:r>
      <w:r w:rsidRPr="008F2E21">
        <w:rPr>
          <w:rFonts w:ascii="Arial" w:eastAsia="Arial Unicode MS" w:hAnsi="Arial" w:cs="Arial"/>
          <w:strike/>
          <w:sz w:val="24"/>
          <w:szCs w:val="24"/>
          <w:rtl/>
        </w:rPr>
        <w:t xml:space="preserve"> ולא לפי ההנחיות הכלליות של </w:t>
      </w:r>
      <w:r w:rsidRPr="008F2E21">
        <w:rPr>
          <w:rFonts w:ascii="Arial" w:eastAsia="Arial Unicode MS" w:hAnsi="Arial" w:cs="Arial"/>
          <w:strike/>
          <w:sz w:val="24"/>
          <w:szCs w:val="24"/>
        </w:rPr>
        <w:t>RDA</w:t>
      </w:r>
      <w:r w:rsidRPr="008F2E21">
        <w:rPr>
          <w:rFonts w:ascii="Arial" w:eastAsia="Arial Unicode MS" w:hAnsi="Arial" w:cs="Arial"/>
          <w:strike/>
          <w:sz w:val="24"/>
          <w:szCs w:val="24"/>
          <w:rtl/>
        </w:rPr>
        <w:t>.</w:t>
      </w:r>
      <w:r w:rsidR="008F2E21">
        <w:rPr>
          <w:rFonts w:ascii="Arial" w:eastAsia="Arial Unicode MS" w:hAnsi="Arial" w:cs="Arial" w:hint="cs"/>
          <w:strike/>
          <w:sz w:val="24"/>
          <w:szCs w:val="24"/>
          <w:rtl/>
        </w:rPr>
        <w:t xml:space="preserve">  </w:t>
      </w:r>
      <w:r w:rsidR="00531E64">
        <w:rPr>
          <w:rFonts w:ascii="Arial" w:eastAsia="Arial Unicode MS" w:hAnsi="Arial" w:cs="Arial" w:hint="cs"/>
          <w:color w:val="FF0000"/>
          <w:sz w:val="24"/>
          <w:szCs w:val="24"/>
          <w:rtl/>
        </w:rPr>
        <w:t xml:space="preserve">במקרים שרק תאריך הפטירה ידוע </w:t>
      </w:r>
      <w:r w:rsidR="008F2E21">
        <w:rPr>
          <w:rFonts w:ascii="Arial" w:eastAsia="Arial Unicode MS" w:hAnsi="Arial" w:cs="Arial" w:hint="cs"/>
          <w:color w:val="FF0000"/>
          <w:sz w:val="24"/>
          <w:szCs w:val="24"/>
          <w:rtl/>
        </w:rPr>
        <w:t xml:space="preserve">יש לרשום </w:t>
      </w:r>
      <w:r w:rsidR="00735EF8">
        <w:rPr>
          <w:rFonts w:ascii="Arial" w:eastAsia="Arial Unicode MS" w:hAnsi="Arial" w:cs="Arial" w:hint="cs"/>
          <w:color w:val="FF0000"/>
          <w:sz w:val="24"/>
          <w:szCs w:val="24"/>
          <w:rtl/>
        </w:rPr>
        <w:t xml:space="preserve">בעברית </w:t>
      </w:r>
      <w:r w:rsidR="00531E64">
        <w:rPr>
          <w:rFonts w:ascii="Arial" w:eastAsia="Arial Unicode MS" w:hAnsi="Arial" w:cs="Arial" w:hint="cs"/>
          <w:color w:val="FF0000"/>
          <w:sz w:val="24"/>
          <w:szCs w:val="24"/>
          <w:rtl/>
        </w:rPr>
        <w:t>את</w:t>
      </w:r>
      <w:r w:rsidR="00735EF8">
        <w:rPr>
          <w:rFonts w:ascii="Arial" w:eastAsia="Arial Unicode MS" w:hAnsi="Arial" w:cs="Arial" w:hint="cs"/>
          <w:color w:val="FF0000"/>
          <w:sz w:val="24"/>
          <w:szCs w:val="24"/>
          <w:rtl/>
        </w:rPr>
        <w:t xml:space="preserve"> המילה נפטר לפני התאריך </w:t>
      </w:r>
      <w:r w:rsidR="00735EF8" w:rsidRPr="00735EF8">
        <w:rPr>
          <w:rFonts w:ascii="Arial" w:eastAsia="Arial Unicode MS" w:hAnsi="Arial" w:cs="Arial" w:hint="cs"/>
          <w:color w:val="FF0000"/>
          <w:sz w:val="24"/>
          <w:szCs w:val="24"/>
          <w:rtl/>
        </w:rPr>
        <w:t xml:space="preserve">ובערבית את המילה </w:t>
      </w:r>
      <w:r w:rsidR="00735EF8" w:rsidRPr="00735EF8">
        <w:rPr>
          <w:rFonts w:ascii="Arial" w:eastAsia="Arial Unicode MS" w:hAnsi="Arial" w:cs="Arial" w:hint="cs"/>
          <w:color w:val="FF0000"/>
          <w:sz w:val="24"/>
          <w:szCs w:val="24"/>
          <w:rtl/>
          <w:lang w:bidi="ar-SA"/>
        </w:rPr>
        <w:t>توفي</w:t>
      </w:r>
      <w:r w:rsidR="00D73160">
        <w:rPr>
          <w:rFonts w:ascii="Arial" w:eastAsia="Arial Unicode MS" w:hAnsi="Arial" w:cs="Arial" w:hint="cs"/>
          <w:color w:val="FF0000"/>
          <w:sz w:val="24"/>
          <w:szCs w:val="24"/>
          <w:rtl/>
        </w:rPr>
        <w:t xml:space="preserve">, </w:t>
      </w:r>
      <w:r w:rsidR="00D73160" w:rsidRPr="00D73160">
        <w:rPr>
          <w:rFonts w:ascii="Arial" w:eastAsia="Arial Unicode MS" w:hAnsi="Arial" w:cs="Arial"/>
          <w:color w:val="FF0000"/>
          <w:sz w:val="24"/>
          <w:szCs w:val="24"/>
          <w:rtl/>
        </w:rPr>
        <w:t>בשפות לועזיות אחרות</w:t>
      </w:r>
      <w:r w:rsidR="00D73160">
        <w:rPr>
          <w:rFonts w:ascii="Arial" w:eastAsia="Arial Unicode MS" w:hAnsi="Arial" w:cs="Arial" w:hint="cs"/>
          <w:color w:val="FF0000"/>
          <w:sz w:val="24"/>
          <w:szCs w:val="24"/>
          <w:rtl/>
        </w:rPr>
        <w:t xml:space="preserve"> </w:t>
      </w:r>
      <w:r w:rsidR="00735EF8" w:rsidRPr="00735EF8">
        <w:rPr>
          <w:rFonts w:ascii="Arial" w:eastAsia="Arial Unicode MS" w:hAnsi="Arial" w:cs="Arial" w:hint="cs"/>
          <w:color w:val="FF0000"/>
          <w:sz w:val="24"/>
          <w:szCs w:val="24"/>
          <w:rtl/>
        </w:rPr>
        <w:t xml:space="preserve">יש לנהוג לפי </w:t>
      </w:r>
      <w:r w:rsidR="00735EF8" w:rsidRPr="00735EF8">
        <w:rPr>
          <w:rFonts w:ascii="Arial" w:eastAsia="Arial Unicode MS" w:hAnsi="Arial" w:cs="Arial"/>
          <w:color w:val="FF0000"/>
          <w:sz w:val="24"/>
          <w:szCs w:val="24"/>
        </w:rPr>
        <w:t>LCN</w:t>
      </w:r>
      <w:r w:rsidR="00735EF8" w:rsidRPr="00735EF8">
        <w:rPr>
          <w:rFonts w:ascii="Arial" w:eastAsia="Arial Unicode MS" w:hAnsi="Arial" w:cs="Arial" w:hint="cs"/>
          <w:color w:val="FF0000"/>
          <w:sz w:val="24"/>
          <w:szCs w:val="24"/>
          <w:rtl/>
        </w:rPr>
        <w:t xml:space="preserve"> </w:t>
      </w:r>
      <w:r w:rsidR="00735EF8" w:rsidRPr="00735EF8">
        <w:rPr>
          <w:rFonts w:ascii="Arial" w:eastAsia="Arial Unicode MS" w:hAnsi="Arial" w:cs="Arial"/>
          <w:color w:val="FF0000"/>
          <w:sz w:val="24"/>
          <w:szCs w:val="24"/>
          <w:rtl/>
        </w:rPr>
        <w:t>–</w:t>
      </w:r>
      <w:r w:rsidR="00735EF8" w:rsidRPr="00735EF8">
        <w:rPr>
          <w:rFonts w:ascii="Arial" w:eastAsia="Arial Unicode MS" w:hAnsi="Arial" w:cs="Arial" w:hint="cs"/>
          <w:color w:val="FF0000"/>
          <w:sz w:val="24"/>
          <w:szCs w:val="24"/>
          <w:rtl/>
        </w:rPr>
        <w:t xml:space="preserve"> מקף לפני שנת הפטירה.</w:t>
      </w:r>
    </w:p>
    <w:p w:rsidR="00B90D66" w:rsidRPr="008F2E21" w:rsidRDefault="00B90D66" w:rsidP="00735EF8">
      <w:pPr>
        <w:pStyle w:val="ListParagraph"/>
        <w:ind w:left="1440"/>
        <w:rPr>
          <w:rFonts w:ascii="Arial" w:eastAsia="Arial Unicode MS" w:hAnsi="Arial" w:cs="Arial"/>
          <w:strike/>
          <w:sz w:val="24"/>
          <w:szCs w:val="24"/>
          <w:rtl/>
        </w:rPr>
      </w:pPr>
    </w:p>
    <w:p w:rsidR="004712BD" w:rsidRDefault="004712BD" w:rsidP="00B90D66">
      <w:pPr>
        <w:pStyle w:val="ListParagraph"/>
        <w:spacing w:after="0" w:line="240" w:lineRule="auto"/>
        <w:ind w:left="1440"/>
        <w:jc w:val="both"/>
        <w:rPr>
          <w:rFonts w:ascii="Arial" w:eastAsia="Arial Unicode MS" w:hAnsi="Arial" w:cs="Arial"/>
          <w:sz w:val="20"/>
          <w:szCs w:val="20"/>
          <w:rtl/>
        </w:rPr>
      </w:pPr>
      <w:r>
        <w:rPr>
          <w:rFonts w:ascii="Arial" w:eastAsia="Arial Unicode MS" w:hAnsi="Arial" w:cs="Arial" w:hint="cs"/>
          <w:sz w:val="20"/>
          <w:szCs w:val="20"/>
          <w:rtl/>
        </w:rPr>
        <w:t>דוגמא לשנת לידה:</w:t>
      </w:r>
    </w:p>
    <w:p w:rsidR="00B90D66" w:rsidRPr="00FD4F96" w:rsidRDefault="00B90D66" w:rsidP="00B90D66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FD4F96">
        <w:rPr>
          <w:rFonts w:ascii="Arial" w:eastAsia="Arial Unicode MS" w:hAnsi="Arial" w:cs="Arial"/>
          <w:sz w:val="20"/>
          <w:szCs w:val="20"/>
        </w:rPr>
        <w:t>$</w:t>
      </w:r>
      <w:r w:rsidRPr="00FD4F96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Pr="00FD4F96">
        <w:rPr>
          <w:rFonts w:ascii="Arial" w:eastAsia="Times New Roman" w:hAnsi="Arial" w:cs="Arial"/>
          <w:color w:val="000000"/>
          <w:sz w:val="20"/>
          <w:szCs w:val="20"/>
          <w:rtl/>
        </w:rPr>
        <w:t>כהן, יצחק,</w:t>
      </w:r>
    </w:p>
    <w:p w:rsidR="00B90D66" w:rsidRDefault="00B90D66" w:rsidP="004712BD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FD4F96">
        <w:rPr>
          <w:rFonts w:ascii="Arial" w:eastAsia="Times New Roman" w:hAnsi="Arial" w:cs="Arial"/>
          <w:color w:val="000000"/>
          <w:sz w:val="20"/>
          <w:szCs w:val="20"/>
        </w:rPr>
        <w:t>$d</w:t>
      </w:r>
      <w:r w:rsidRPr="00FD4F96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 1952-     </w:t>
      </w:r>
    </w:p>
    <w:p w:rsidR="004712BD" w:rsidRPr="00FD4F96" w:rsidRDefault="004712BD" w:rsidP="004712BD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0"/>
          <w:szCs w:val="20"/>
          <w:rtl/>
        </w:rPr>
      </w:pP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>דוגמא לשנת פטירה:</w:t>
      </w:r>
    </w:p>
    <w:p w:rsidR="00B90D66" w:rsidRPr="00FD4F96" w:rsidRDefault="00B90D66" w:rsidP="00B90D66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FD4F96">
        <w:rPr>
          <w:rFonts w:ascii="Arial" w:eastAsia="Times New Roman" w:hAnsi="Arial" w:cs="Arial"/>
          <w:color w:val="000000"/>
          <w:sz w:val="20"/>
          <w:szCs w:val="20"/>
        </w:rPr>
        <w:t>$a</w:t>
      </w:r>
      <w:r w:rsidRPr="00FD4F96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 כהן, יוסף,</w:t>
      </w:r>
    </w:p>
    <w:p w:rsidR="00B90D66" w:rsidRDefault="00B90D66" w:rsidP="008F2E21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FD4F96">
        <w:rPr>
          <w:rFonts w:ascii="Arial" w:eastAsia="Times New Roman" w:hAnsi="Arial" w:cs="Arial"/>
          <w:color w:val="000000"/>
          <w:sz w:val="20"/>
          <w:szCs w:val="20"/>
        </w:rPr>
        <w:t>$d</w:t>
      </w:r>
      <w:r w:rsidRPr="00FD4F96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 </w:t>
      </w:r>
      <w:r w:rsidR="008F2E21">
        <w:rPr>
          <w:rFonts w:ascii="Arial" w:eastAsia="Times New Roman" w:hAnsi="Arial" w:cs="Arial" w:hint="cs"/>
          <w:color w:val="FF0000"/>
          <w:sz w:val="20"/>
          <w:szCs w:val="20"/>
          <w:rtl/>
        </w:rPr>
        <w:t>נפטר 2013</w:t>
      </w:r>
      <w:r w:rsidRPr="00FD4F96">
        <w:rPr>
          <w:rFonts w:ascii="Arial" w:eastAsia="Times New Roman" w:hAnsi="Arial" w:cs="Arial"/>
          <w:color w:val="000000"/>
          <w:sz w:val="20"/>
          <w:szCs w:val="20"/>
          <w:rtl/>
        </w:rPr>
        <w:t xml:space="preserve"> </w:t>
      </w:r>
    </w:p>
    <w:p w:rsidR="005B7362" w:rsidRDefault="005B7362" w:rsidP="008F2E21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0"/>
          <w:szCs w:val="20"/>
          <w:rtl/>
        </w:rPr>
      </w:pPr>
    </w:p>
    <w:p w:rsidR="005B7362" w:rsidRPr="00FD4F96" w:rsidRDefault="005B7362" w:rsidP="008F2E21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0"/>
          <w:szCs w:val="20"/>
          <w:rtl/>
        </w:rPr>
      </w:pPr>
      <w:r>
        <w:rPr>
          <w:rFonts w:ascii="Arial" w:eastAsia="Times New Roman" w:hAnsi="Arial" w:cs="Arial" w:hint="cs"/>
          <w:color w:val="000000"/>
          <w:sz w:val="20"/>
          <w:szCs w:val="20"/>
          <w:rtl/>
        </w:rPr>
        <w:t>דוגמא בכתיב לטיני</w:t>
      </w:r>
    </w:p>
    <w:p w:rsidR="00B90D66" w:rsidRPr="00264B78" w:rsidRDefault="00B90D66" w:rsidP="00B90D66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B90D66" w:rsidRPr="00264B78" w:rsidRDefault="00B90D66" w:rsidP="00B90D66">
      <w:pPr>
        <w:pStyle w:val="ListParagraph"/>
        <w:numPr>
          <w:ilvl w:val="0"/>
          <w:numId w:val="13"/>
        </w:numPr>
        <w:rPr>
          <w:rFonts w:ascii="Arial" w:eastAsia="Arial Unicode MS" w:hAnsi="Arial" w:cs="Arial"/>
          <w:sz w:val="24"/>
          <w:szCs w:val="24"/>
          <w:rtl/>
        </w:rPr>
      </w:pPr>
      <w:r w:rsidRPr="00264B78">
        <w:rPr>
          <w:rFonts w:ascii="Arial" w:eastAsia="Arial Unicode MS" w:hAnsi="Arial" w:cs="Arial"/>
          <w:sz w:val="24"/>
          <w:szCs w:val="24"/>
          <w:rtl/>
        </w:rPr>
        <w:t>כאשר שנות החיים של המחבר לא ידועות ויש צורך להבחין בין אנשים:</w:t>
      </w:r>
    </w:p>
    <w:p w:rsidR="00B90D66" w:rsidRPr="00264B78" w:rsidRDefault="00B90D66" w:rsidP="00CD0F65">
      <w:pPr>
        <w:pStyle w:val="ListParagraph"/>
        <w:numPr>
          <w:ilvl w:val="0"/>
          <w:numId w:val="1"/>
        </w:numPr>
        <w:ind w:left="2520"/>
        <w:rPr>
          <w:rFonts w:ascii="Arial" w:eastAsia="Arial Unicode MS" w:hAnsi="Arial" w:cs="Arial"/>
          <w:sz w:val="24"/>
          <w:szCs w:val="24"/>
        </w:rPr>
      </w:pPr>
      <w:r w:rsidRPr="00264B78">
        <w:rPr>
          <w:rFonts w:ascii="Arial" w:eastAsia="Arial Unicode MS" w:hAnsi="Arial" w:cs="Arial"/>
          <w:sz w:val="24"/>
          <w:szCs w:val="24"/>
          <w:rtl/>
        </w:rPr>
        <w:t xml:space="preserve">להוסיף טווח שנים </w:t>
      </w:r>
      <w:r w:rsidR="00CD0F65" w:rsidRPr="001C038E">
        <w:rPr>
          <w:rFonts w:ascii="Arial" w:eastAsia="Arial Unicode MS" w:hAnsi="Arial" w:cs="Arial" w:hint="cs"/>
          <w:sz w:val="24"/>
          <w:szCs w:val="24"/>
          <w:rtl/>
        </w:rPr>
        <w:t>משוערות</w:t>
      </w:r>
      <w:r w:rsidR="00CD0F65">
        <w:rPr>
          <w:rFonts w:ascii="Arial" w:eastAsia="Arial Unicode MS" w:hAnsi="Arial" w:cs="Arial" w:hint="cs"/>
          <w:sz w:val="24"/>
          <w:szCs w:val="24"/>
          <w:rtl/>
        </w:rPr>
        <w:t xml:space="preserve"> </w:t>
      </w:r>
      <w:r w:rsidRPr="00264B78">
        <w:rPr>
          <w:rFonts w:ascii="Arial" w:eastAsia="Arial Unicode MS" w:hAnsi="Arial" w:cs="Arial"/>
          <w:sz w:val="24"/>
          <w:szCs w:val="24"/>
          <w:rtl/>
        </w:rPr>
        <w:t xml:space="preserve">של החיים של האיש בתוספת </w:t>
      </w:r>
      <w:r w:rsidRPr="00264B78">
        <w:rPr>
          <w:rFonts w:ascii="Arial" w:eastAsia="Arial Unicode MS" w:hAnsi="Arial" w:cs="Arial"/>
          <w:sz w:val="24"/>
          <w:szCs w:val="24"/>
        </w:rPr>
        <w:t>approximately</w:t>
      </w:r>
      <w:r w:rsidRPr="00264B78">
        <w:rPr>
          <w:rFonts w:ascii="Arial" w:eastAsia="Arial Unicode MS" w:hAnsi="Arial" w:cs="Arial"/>
          <w:sz w:val="24"/>
          <w:szCs w:val="24"/>
          <w:rtl/>
        </w:rPr>
        <w:t xml:space="preserve"> או בעברית </w:t>
      </w:r>
      <w:r w:rsidR="00CD0F65" w:rsidRPr="001C038E">
        <w:rPr>
          <w:rFonts w:ascii="Arial" w:eastAsia="Arial Unicode MS" w:hAnsi="Arial" w:cs="Arial" w:hint="cs"/>
          <w:sz w:val="24"/>
          <w:szCs w:val="24"/>
          <w:rtl/>
        </w:rPr>
        <w:t>בערך</w:t>
      </w:r>
      <w:r w:rsidR="00CD0F65">
        <w:rPr>
          <w:rFonts w:ascii="Arial" w:eastAsia="Arial Unicode MS" w:hAnsi="Arial" w:cs="Arial" w:hint="cs"/>
          <w:sz w:val="24"/>
          <w:szCs w:val="24"/>
          <w:rtl/>
        </w:rPr>
        <w:t>.</w:t>
      </w:r>
    </w:p>
    <w:p w:rsidR="006D1987" w:rsidRDefault="00B90D66" w:rsidP="006D1987">
      <w:pPr>
        <w:pStyle w:val="ListParagraph"/>
        <w:numPr>
          <w:ilvl w:val="0"/>
          <w:numId w:val="1"/>
        </w:numPr>
        <w:ind w:left="2520"/>
        <w:rPr>
          <w:rFonts w:ascii="Arial" w:eastAsia="Arial Unicode MS" w:hAnsi="Arial" w:cs="Arial"/>
          <w:sz w:val="24"/>
          <w:szCs w:val="24"/>
        </w:rPr>
      </w:pPr>
      <w:r w:rsidRPr="007D50BA">
        <w:rPr>
          <w:rFonts w:ascii="Arial" w:eastAsia="Arial Unicode MS" w:hAnsi="Arial" w:cs="Arial"/>
          <w:sz w:val="24"/>
          <w:szCs w:val="24"/>
          <w:rtl/>
        </w:rPr>
        <w:t xml:space="preserve">להוסיף שנה/שנות פעילות של האיש </w:t>
      </w:r>
      <w:r w:rsidR="006D1987">
        <w:rPr>
          <w:rFonts w:ascii="Arial" w:eastAsia="Arial Unicode MS" w:hAnsi="Arial" w:cs="Arial" w:hint="cs"/>
          <w:sz w:val="24"/>
          <w:szCs w:val="24"/>
          <w:rtl/>
        </w:rPr>
        <w:t xml:space="preserve"> </w:t>
      </w:r>
      <w:r w:rsidRPr="007D50BA">
        <w:rPr>
          <w:rFonts w:ascii="Arial" w:eastAsia="Arial Unicode MS" w:hAnsi="Arial" w:cs="Arial"/>
          <w:sz w:val="24"/>
          <w:szCs w:val="24"/>
        </w:rPr>
        <w:t xml:space="preserve"> </w:t>
      </w:r>
      <w:r w:rsidR="00E62D17" w:rsidRPr="007D50BA">
        <w:rPr>
          <w:rFonts w:ascii="Arial" w:eastAsia="Arial Unicode MS" w:hAnsi="Arial" w:cs="Arial"/>
          <w:sz w:val="24"/>
          <w:szCs w:val="24"/>
          <w:rtl/>
        </w:rPr>
        <w:t xml:space="preserve"> </w:t>
      </w:r>
    </w:p>
    <w:p w:rsidR="007D50BA" w:rsidRPr="007D50BA" w:rsidRDefault="006D1987" w:rsidP="006D1987">
      <w:pPr>
        <w:pStyle w:val="ListParagraph"/>
        <w:ind w:left="2520"/>
        <w:rPr>
          <w:rFonts w:ascii="Arial" w:eastAsia="Arial Unicode MS" w:hAnsi="Arial" w:cs="Arial"/>
          <w:sz w:val="24"/>
          <w:szCs w:val="24"/>
        </w:rPr>
      </w:pPr>
      <w:r w:rsidRPr="006D1987">
        <w:rPr>
          <w:rFonts w:ascii="Arial" w:eastAsia="Arial Unicode MS" w:hAnsi="Arial" w:cs="Arial"/>
          <w:sz w:val="24"/>
          <w:szCs w:val="24"/>
        </w:rPr>
        <w:t>active 16th century</w:t>
      </w:r>
      <w:r w:rsidR="007D50BA" w:rsidRPr="007D50BA">
        <w:rPr>
          <w:rFonts w:ascii="Arial" w:eastAsia="Arial Unicode MS" w:hAnsi="Arial" w:cs="Arial" w:hint="cs"/>
          <w:sz w:val="24"/>
          <w:szCs w:val="24"/>
          <w:rtl/>
        </w:rPr>
        <w:t xml:space="preserve"> </w:t>
      </w:r>
    </w:p>
    <w:p w:rsidR="007D50BA" w:rsidRPr="007D50BA" w:rsidRDefault="00E62D17" w:rsidP="007D50BA">
      <w:pPr>
        <w:pStyle w:val="ListParagraph"/>
        <w:ind w:left="2520"/>
        <w:rPr>
          <w:rFonts w:ascii="Arial" w:eastAsia="Arial Unicode MS" w:hAnsi="Arial" w:cs="Arial"/>
          <w:sz w:val="24"/>
          <w:szCs w:val="24"/>
        </w:rPr>
      </w:pPr>
      <w:r w:rsidRPr="007D50BA">
        <w:rPr>
          <w:rFonts w:ascii="Arial" w:eastAsia="Arial Unicode MS" w:hAnsi="Arial" w:cs="Arial"/>
          <w:sz w:val="24"/>
          <w:szCs w:val="24"/>
          <w:rtl/>
        </w:rPr>
        <w:t xml:space="preserve"> פעל במאה ה-15</w:t>
      </w:r>
    </w:p>
    <w:p w:rsidR="00E62D17" w:rsidRPr="00264B78" w:rsidRDefault="00E62D17" w:rsidP="007D50BA">
      <w:pPr>
        <w:pStyle w:val="ListParagraph"/>
        <w:ind w:left="2520"/>
        <w:rPr>
          <w:rFonts w:ascii="Arial" w:eastAsia="Arial Unicode MS" w:hAnsi="Arial" w:cs="Arial"/>
          <w:sz w:val="24"/>
          <w:szCs w:val="24"/>
        </w:rPr>
      </w:pPr>
    </w:p>
    <w:p w:rsidR="00B90D66" w:rsidRPr="00264B78" w:rsidRDefault="00B90D66" w:rsidP="00B90D66">
      <w:pPr>
        <w:pStyle w:val="ListParagraph"/>
        <w:numPr>
          <w:ilvl w:val="0"/>
          <w:numId w:val="1"/>
        </w:numPr>
        <w:ind w:left="2520"/>
        <w:rPr>
          <w:rFonts w:ascii="Arial" w:eastAsia="Arial Unicode MS" w:hAnsi="Arial" w:cs="Arial"/>
          <w:sz w:val="24"/>
          <w:szCs w:val="24"/>
        </w:rPr>
      </w:pPr>
      <w:r w:rsidRPr="00264B78">
        <w:rPr>
          <w:rFonts w:ascii="Arial" w:eastAsia="Arial Unicode MS" w:hAnsi="Arial" w:cs="Arial"/>
          <w:sz w:val="24"/>
          <w:szCs w:val="24"/>
          <w:rtl/>
        </w:rPr>
        <w:t>להוסיף מאות</w:t>
      </w:r>
      <w:r w:rsidRPr="00264B78">
        <w:rPr>
          <w:rFonts w:ascii="Arial" w:eastAsia="Arial Unicode MS" w:hAnsi="Arial" w:cs="Arial"/>
          <w:sz w:val="24"/>
          <w:szCs w:val="24"/>
        </w:rPr>
        <w:t xml:space="preserve">13th century–14th century   </w:t>
      </w:r>
    </w:p>
    <w:p w:rsidR="00B90D66" w:rsidRPr="00264B78" w:rsidRDefault="00B90D66" w:rsidP="00B90D66">
      <w:pPr>
        <w:pStyle w:val="ListParagraph"/>
        <w:ind w:left="2520"/>
        <w:rPr>
          <w:rFonts w:ascii="Arial" w:eastAsia="Arial Unicode MS" w:hAnsi="Arial" w:cs="Arial"/>
          <w:sz w:val="24"/>
          <w:szCs w:val="24"/>
          <w:rtl/>
        </w:rPr>
      </w:pPr>
      <w:r w:rsidRPr="00264B78">
        <w:rPr>
          <w:rFonts w:ascii="Arial" w:eastAsia="Arial Unicode MS" w:hAnsi="Arial" w:cs="Arial"/>
          <w:sz w:val="24"/>
          <w:szCs w:val="24"/>
          <w:rtl/>
        </w:rPr>
        <w:t>המאה ה-</w:t>
      </w:r>
      <w:r w:rsidRPr="00264B78">
        <w:rPr>
          <w:rFonts w:ascii="Arial" w:eastAsia="Arial Unicode MS" w:hAnsi="Arial" w:cs="Arial"/>
          <w:sz w:val="24"/>
          <w:szCs w:val="24"/>
        </w:rPr>
        <w:t>19</w:t>
      </w:r>
      <w:r w:rsidRPr="00264B78">
        <w:rPr>
          <w:rFonts w:ascii="Arial" w:eastAsia="Arial Unicode MS" w:hAnsi="Arial" w:cs="Arial"/>
          <w:sz w:val="24"/>
          <w:szCs w:val="24"/>
          <w:rtl/>
        </w:rPr>
        <w:t>-המאה ה-</w:t>
      </w:r>
      <w:r w:rsidRPr="00264B78">
        <w:rPr>
          <w:rFonts w:ascii="Arial" w:eastAsia="Arial Unicode MS" w:hAnsi="Arial" w:cs="Arial"/>
          <w:sz w:val="24"/>
          <w:szCs w:val="24"/>
        </w:rPr>
        <w:t>20</w:t>
      </w:r>
    </w:p>
    <w:p w:rsidR="0054792A" w:rsidRPr="00264B78" w:rsidRDefault="0054792A" w:rsidP="00B90D66">
      <w:pPr>
        <w:pStyle w:val="ListParagraph"/>
        <w:ind w:left="2520"/>
        <w:rPr>
          <w:rFonts w:ascii="Arial" w:eastAsia="Arial Unicode MS" w:hAnsi="Arial" w:cs="Arial"/>
          <w:sz w:val="24"/>
          <w:szCs w:val="24"/>
          <w:rtl/>
        </w:rPr>
      </w:pPr>
    </w:p>
    <w:p w:rsidR="0054792A" w:rsidRPr="00264B78" w:rsidRDefault="0054792A" w:rsidP="0054792A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תארי אצולה (מלכותיים, דתיים) יש לרשום בתת שדה </w:t>
      </w:r>
      <w:r w:rsidRPr="00264B78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.</w:t>
      </w:r>
    </w:p>
    <w:p w:rsidR="0054792A" w:rsidRPr="00264B78" w:rsidRDefault="0054792A" w:rsidP="0054792A">
      <w:pPr>
        <w:pStyle w:val="ListParagraph"/>
        <w:ind w:left="1440"/>
        <w:rPr>
          <w:rFonts w:ascii="Arial" w:eastAsia="Arial Unicode MS" w:hAnsi="Arial" w:cs="Arial"/>
          <w:sz w:val="24"/>
          <w:szCs w:val="24"/>
          <w:rtl/>
        </w:rPr>
      </w:pPr>
      <w:r w:rsidRPr="00264B78">
        <w:rPr>
          <w:rFonts w:ascii="Arial" w:eastAsia="Arial Unicode MS" w:hAnsi="Arial" w:cs="Arial"/>
          <w:sz w:val="24"/>
          <w:szCs w:val="24"/>
          <w:rtl/>
        </w:rPr>
        <w:t>כאשר התוספת ב</w:t>
      </w:r>
      <w:r w:rsidRPr="00264B78">
        <w:rPr>
          <w:rFonts w:ascii="Arial" w:eastAsia="Arial Unicode MS" w:hAnsi="Arial" w:cs="Arial"/>
          <w:sz w:val="24"/>
          <w:szCs w:val="24"/>
        </w:rPr>
        <w:t>$c</w:t>
      </w:r>
      <w:r w:rsidRPr="00264B78">
        <w:rPr>
          <w:rFonts w:ascii="Arial" w:eastAsia="Arial Unicode MS" w:hAnsi="Arial" w:cs="Arial"/>
          <w:sz w:val="24"/>
          <w:szCs w:val="24"/>
          <w:rtl/>
        </w:rPr>
        <w:t xml:space="preserve"> היא חלק אינטגראלי של השם כותבים ללא סוגריים.</w:t>
      </w:r>
    </w:p>
    <w:p w:rsidR="0054792A" w:rsidRPr="00FD4F96" w:rsidRDefault="0054792A" w:rsidP="0054792A">
      <w:pPr>
        <w:pStyle w:val="ListParagraph"/>
        <w:ind w:left="1440"/>
        <w:rPr>
          <w:rFonts w:ascii="Arial" w:eastAsia="Arial Unicode MS" w:hAnsi="Arial" w:cs="Arial"/>
          <w:sz w:val="20"/>
          <w:szCs w:val="20"/>
          <w:rtl/>
        </w:rPr>
      </w:pPr>
      <w:r w:rsidRPr="00264B78">
        <w:rPr>
          <w:rFonts w:ascii="Arial" w:eastAsia="Arial Unicode MS" w:hAnsi="Arial" w:cs="Arial"/>
          <w:sz w:val="24"/>
          <w:szCs w:val="24"/>
          <w:rtl/>
        </w:rPr>
        <w:t xml:space="preserve"> דוגמא: </w:t>
      </w:r>
      <w:r w:rsidRPr="00FD4F96">
        <w:rPr>
          <w:rFonts w:ascii="Arial" w:eastAsia="Arial Unicode MS" w:hAnsi="Arial" w:cs="Arial"/>
          <w:sz w:val="20"/>
          <w:szCs w:val="20"/>
        </w:rPr>
        <w:t>$a</w:t>
      </w:r>
      <w:r w:rsidRPr="00FD4F96">
        <w:rPr>
          <w:rFonts w:ascii="Arial" w:eastAsia="Arial Unicode MS" w:hAnsi="Arial" w:cs="Arial"/>
          <w:sz w:val="20"/>
          <w:szCs w:val="20"/>
          <w:rtl/>
        </w:rPr>
        <w:t xml:space="preserve"> דוד, </w:t>
      </w:r>
      <w:r w:rsidRPr="00FD4F96">
        <w:rPr>
          <w:rFonts w:ascii="Arial" w:eastAsia="Arial Unicode MS" w:hAnsi="Arial" w:cs="Arial"/>
          <w:sz w:val="20"/>
          <w:szCs w:val="20"/>
        </w:rPr>
        <w:t>$c</w:t>
      </w:r>
      <w:r w:rsidRPr="00FD4F96">
        <w:rPr>
          <w:rFonts w:ascii="Arial" w:eastAsia="Arial Unicode MS" w:hAnsi="Arial" w:cs="Arial"/>
          <w:sz w:val="20"/>
          <w:szCs w:val="20"/>
          <w:rtl/>
        </w:rPr>
        <w:t xml:space="preserve"> מלך ישראל</w:t>
      </w:r>
    </w:p>
    <w:p w:rsidR="0054792A" w:rsidRPr="00FD4F96" w:rsidRDefault="0054792A" w:rsidP="0054792A">
      <w:pPr>
        <w:pStyle w:val="ListParagraph"/>
        <w:ind w:left="1440"/>
        <w:rPr>
          <w:rFonts w:ascii="Arial" w:eastAsia="Arial Unicode MS" w:hAnsi="Arial" w:cs="Arial"/>
          <w:sz w:val="20"/>
          <w:szCs w:val="20"/>
          <w:rtl/>
        </w:rPr>
      </w:pPr>
      <w:r w:rsidRPr="00FD4F96">
        <w:rPr>
          <w:rFonts w:ascii="Arial" w:eastAsia="Arial Unicode MS" w:hAnsi="Arial" w:cs="Arial"/>
          <w:sz w:val="20"/>
          <w:szCs w:val="20"/>
          <w:rtl/>
        </w:rPr>
        <w:tab/>
      </w:r>
      <w:r w:rsidRPr="00FD4F96">
        <w:rPr>
          <w:rFonts w:ascii="Arial" w:eastAsia="Arial Unicode MS" w:hAnsi="Arial" w:cs="Arial"/>
          <w:sz w:val="20"/>
          <w:szCs w:val="20"/>
        </w:rPr>
        <w:t xml:space="preserve">$a </w:t>
      </w:r>
      <w:r w:rsidRPr="00FD4F96">
        <w:rPr>
          <w:rFonts w:ascii="Arial" w:eastAsia="Arial Unicode MS" w:hAnsi="Arial" w:cs="Arial"/>
          <w:sz w:val="20"/>
          <w:szCs w:val="20"/>
          <w:rtl/>
        </w:rPr>
        <w:t xml:space="preserve">יהודה, </w:t>
      </w:r>
      <w:r w:rsidRPr="00FD4F96">
        <w:rPr>
          <w:rFonts w:ascii="Arial" w:eastAsia="Arial Unicode MS" w:hAnsi="Arial" w:cs="Arial"/>
          <w:sz w:val="20"/>
          <w:szCs w:val="20"/>
        </w:rPr>
        <w:t>$c</w:t>
      </w:r>
      <w:r w:rsidRPr="00FD4F96">
        <w:rPr>
          <w:rFonts w:ascii="Arial" w:eastAsia="Arial Unicode MS" w:hAnsi="Arial" w:cs="Arial"/>
          <w:sz w:val="20"/>
          <w:szCs w:val="20"/>
          <w:rtl/>
        </w:rPr>
        <w:t xml:space="preserve"> המכבי</w:t>
      </w:r>
    </w:p>
    <w:p w:rsidR="0054792A" w:rsidRPr="00FD4F96" w:rsidRDefault="0054792A" w:rsidP="0054792A">
      <w:pPr>
        <w:pStyle w:val="ListParagraph"/>
        <w:ind w:left="1440"/>
        <w:rPr>
          <w:rFonts w:ascii="Arial" w:eastAsia="Arial Unicode MS" w:hAnsi="Arial" w:cs="Arial"/>
          <w:sz w:val="20"/>
          <w:szCs w:val="20"/>
          <w:rtl/>
        </w:rPr>
      </w:pPr>
      <w:r w:rsidRPr="00FD4F96">
        <w:rPr>
          <w:rFonts w:ascii="Arial" w:eastAsia="Arial Unicode MS" w:hAnsi="Arial" w:cs="Arial"/>
          <w:sz w:val="20"/>
          <w:szCs w:val="20"/>
          <w:rtl/>
        </w:rPr>
        <w:tab/>
      </w:r>
      <w:r w:rsidRPr="00FD4F96">
        <w:rPr>
          <w:rFonts w:ascii="Arial" w:eastAsia="Arial Unicode MS" w:hAnsi="Arial" w:cs="Arial"/>
          <w:sz w:val="20"/>
          <w:szCs w:val="20"/>
        </w:rPr>
        <w:t>$a</w:t>
      </w:r>
      <w:r w:rsidRPr="00FD4F96">
        <w:rPr>
          <w:rFonts w:ascii="Arial" w:eastAsia="Arial Unicode MS" w:hAnsi="Arial" w:cs="Arial"/>
          <w:sz w:val="20"/>
          <w:szCs w:val="20"/>
          <w:rtl/>
        </w:rPr>
        <w:t xml:space="preserve"> יהודה, </w:t>
      </w:r>
      <w:r w:rsidRPr="00FD4F96">
        <w:rPr>
          <w:rFonts w:ascii="Arial" w:eastAsia="Arial Unicode MS" w:hAnsi="Arial" w:cs="Arial"/>
          <w:sz w:val="20"/>
          <w:szCs w:val="20"/>
        </w:rPr>
        <w:t>$c</w:t>
      </w:r>
      <w:r w:rsidRPr="00FD4F96">
        <w:rPr>
          <w:rFonts w:ascii="Arial" w:eastAsia="Arial Unicode MS" w:hAnsi="Arial" w:cs="Arial"/>
          <w:sz w:val="20"/>
          <w:szCs w:val="20"/>
          <w:rtl/>
        </w:rPr>
        <w:t xml:space="preserve"> הלוי</w:t>
      </w:r>
    </w:p>
    <w:p w:rsidR="0054792A" w:rsidRPr="00264B78" w:rsidRDefault="0054792A" w:rsidP="0054792A">
      <w:pPr>
        <w:pStyle w:val="ListParagraph"/>
        <w:ind w:left="1440"/>
        <w:rPr>
          <w:rFonts w:ascii="Arial" w:eastAsia="Arial Unicode MS" w:hAnsi="Arial" w:cs="Arial"/>
          <w:sz w:val="24"/>
          <w:szCs w:val="24"/>
          <w:rtl/>
        </w:rPr>
      </w:pPr>
      <w:r w:rsidRPr="00264B78">
        <w:rPr>
          <w:rFonts w:ascii="Arial" w:eastAsia="Arial Unicode MS" w:hAnsi="Arial" w:cs="Arial"/>
          <w:sz w:val="24"/>
          <w:szCs w:val="24"/>
          <w:rtl/>
        </w:rPr>
        <w:t xml:space="preserve">אבל אם התוספת היא מידע נוסף (מקצוע, עיסוק, דמות בדיונית, בעלי חיים) יש לרשום את המידע בסוגריים, ללא פסיק לפני </w:t>
      </w:r>
      <w:r w:rsidRPr="00264B78">
        <w:rPr>
          <w:rFonts w:ascii="Arial" w:eastAsia="Arial Unicode MS" w:hAnsi="Arial" w:cs="Arial"/>
          <w:sz w:val="24"/>
          <w:szCs w:val="24"/>
        </w:rPr>
        <w:t>$c</w:t>
      </w:r>
      <w:r w:rsidRPr="00264B78">
        <w:rPr>
          <w:rFonts w:ascii="Arial" w:eastAsia="Arial Unicode MS" w:hAnsi="Arial" w:cs="Arial"/>
          <w:sz w:val="24"/>
          <w:szCs w:val="24"/>
          <w:rtl/>
        </w:rPr>
        <w:t>.</w:t>
      </w:r>
    </w:p>
    <w:p w:rsidR="0054792A" w:rsidRPr="00827AE0" w:rsidRDefault="0054792A" w:rsidP="0054792A">
      <w:pPr>
        <w:pStyle w:val="ListParagraph"/>
        <w:ind w:left="1440"/>
        <w:rPr>
          <w:rFonts w:ascii="Arial" w:eastAsia="Arial Unicode MS" w:hAnsi="Arial" w:cs="Arial"/>
          <w:sz w:val="20"/>
          <w:szCs w:val="20"/>
          <w:rtl/>
        </w:rPr>
      </w:pPr>
      <w:r w:rsidRPr="00264B78">
        <w:rPr>
          <w:rFonts w:ascii="Arial" w:eastAsia="Arial Unicode MS" w:hAnsi="Arial" w:cs="Arial"/>
          <w:sz w:val="24"/>
          <w:szCs w:val="24"/>
          <w:rtl/>
        </w:rPr>
        <w:t xml:space="preserve">דוגמא: </w:t>
      </w:r>
      <w:r w:rsidRPr="00827AE0">
        <w:rPr>
          <w:rFonts w:ascii="Arial" w:eastAsia="Arial Unicode MS" w:hAnsi="Arial" w:cs="Arial"/>
          <w:sz w:val="20"/>
          <w:szCs w:val="20"/>
        </w:rPr>
        <w:t xml:space="preserve">$a </w:t>
      </w:r>
      <w:r w:rsidRPr="00827AE0">
        <w:rPr>
          <w:rFonts w:ascii="Arial" w:eastAsia="Arial Unicode MS" w:hAnsi="Arial" w:cs="Arial"/>
          <w:sz w:val="20"/>
          <w:szCs w:val="20"/>
          <w:rtl/>
        </w:rPr>
        <w:t xml:space="preserve">דני דין </w:t>
      </w:r>
      <w:r w:rsidRPr="00827AE0">
        <w:rPr>
          <w:rFonts w:ascii="Arial" w:eastAsia="Arial Unicode MS" w:hAnsi="Arial" w:cs="Arial"/>
          <w:sz w:val="20"/>
          <w:szCs w:val="20"/>
        </w:rPr>
        <w:t xml:space="preserve">$c </w:t>
      </w:r>
      <w:r w:rsidRPr="00827AE0">
        <w:rPr>
          <w:rFonts w:ascii="Arial" w:eastAsia="Arial Unicode MS" w:hAnsi="Arial" w:cs="Arial"/>
          <w:sz w:val="20"/>
          <w:szCs w:val="20"/>
          <w:rtl/>
        </w:rPr>
        <w:t>(דמות בדיונית)</w:t>
      </w:r>
    </w:p>
    <w:p w:rsidR="0054792A" w:rsidRPr="00264B78" w:rsidRDefault="0054792A" w:rsidP="0054792A">
      <w:pPr>
        <w:pStyle w:val="ListParagraph"/>
        <w:rPr>
          <w:rFonts w:ascii="Arial" w:eastAsia="Arial Unicode MS" w:hAnsi="Arial" w:cs="Arial"/>
          <w:sz w:val="24"/>
          <w:szCs w:val="24"/>
          <w:rtl/>
        </w:rPr>
      </w:pPr>
    </w:p>
    <w:p w:rsidR="0054792A" w:rsidRPr="00264B78" w:rsidRDefault="0054792A" w:rsidP="000B545B">
      <w:pPr>
        <w:pStyle w:val="ListParagraph"/>
        <w:numPr>
          <w:ilvl w:val="0"/>
          <w:numId w:val="12"/>
        </w:numPr>
        <w:tabs>
          <w:tab w:val="left" w:pos="509"/>
        </w:tabs>
        <w:spacing w:after="0" w:line="240" w:lineRule="auto"/>
        <w:ind w:left="86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דמויות דמיוניות או לא-אנושיות</w:t>
      </w:r>
    </w:p>
    <w:p w:rsidR="0054792A" w:rsidRDefault="0054792A" w:rsidP="000B545B">
      <w:pPr>
        <w:pStyle w:val="ListParagraph"/>
        <w:tabs>
          <w:tab w:val="left" w:pos="509"/>
        </w:tabs>
        <w:spacing w:after="0" w:line="240" w:lineRule="auto"/>
        <w:ind w:left="86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יש לרשום בשדות </w:t>
      </w:r>
      <w:r w:rsidRPr="00264B78">
        <w:rPr>
          <w:rFonts w:ascii="Arial" w:eastAsia="Times New Roman" w:hAnsi="Arial" w:cs="Arial"/>
          <w:color w:val="000000"/>
          <w:sz w:val="24"/>
          <w:szCs w:val="24"/>
        </w:rPr>
        <w:t>6001</w:t>
      </w: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ולא כפי שהיה עד עכשיו בשדה </w:t>
      </w:r>
      <w:r w:rsidRPr="00264B78">
        <w:rPr>
          <w:rFonts w:ascii="Arial" w:eastAsia="Times New Roman" w:hAnsi="Arial" w:cs="Arial"/>
          <w:color w:val="000000"/>
          <w:sz w:val="24"/>
          <w:szCs w:val="24"/>
        </w:rPr>
        <w:t>650</w:t>
      </w: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(</w:t>
      </w:r>
      <w:r w:rsidRPr="00264B78">
        <w:rPr>
          <w:rFonts w:ascii="Arial" w:eastAsia="Times New Roman" w:hAnsi="Arial" w:cs="Arial"/>
          <w:color w:val="000000"/>
          <w:sz w:val="24"/>
          <w:szCs w:val="24"/>
        </w:rPr>
        <w:t>RDA 9.0</w:t>
      </w: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)</w:t>
      </w:r>
    </w:p>
    <w:p w:rsidR="002C52E8" w:rsidRPr="002C52E8" w:rsidRDefault="002C52E8" w:rsidP="002C52E8">
      <w:pPr>
        <w:pStyle w:val="ListParagraph"/>
        <w:bidi w:val="0"/>
        <w:spacing w:after="0" w:line="240" w:lineRule="auto"/>
        <w:ind w:left="1080"/>
        <w:rPr>
          <w:rFonts w:ascii="Arial" w:eastAsia="Arial Unicode MS" w:hAnsi="Arial" w:cs="Arial"/>
          <w:sz w:val="20"/>
          <w:szCs w:val="20"/>
        </w:rPr>
      </w:pPr>
      <w:r w:rsidRPr="002C52E8">
        <w:rPr>
          <w:rFonts w:ascii="Arial" w:eastAsia="Arial Unicode MS" w:hAnsi="Arial" w:cs="Arial"/>
          <w:sz w:val="20"/>
          <w:szCs w:val="20"/>
        </w:rPr>
        <w:t xml:space="preserve">1000 $$a Kermit, </w:t>
      </w:r>
      <w:r>
        <w:rPr>
          <w:rFonts w:ascii="Arial" w:eastAsia="Arial Unicode MS" w:hAnsi="Arial" w:cs="Arial"/>
          <w:sz w:val="20"/>
          <w:szCs w:val="20"/>
        </w:rPr>
        <w:t>$$</w:t>
      </w:r>
      <w:r w:rsidRPr="002C52E8">
        <w:rPr>
          <w:rFonts w:ascii="Arial" w:eastAsia="Arial Unicode MS" w:hAnsi="Arial" w:cs="Arial"/>
          <w:sz w:val="20"/>
          <w:szCs w:val="20"/>
        </w:rPr>
        <w:t>c the Frog</w:t>
      </w:r>
    </w:p>
    <w:p w:rsidR="00DD5D8E" w:rsidRPr="006710C6" w:rsidRDefault="006710C6" w:rsidP="006710C6">
      <w:pPr>
        <w:pStyle w:val="ListParagraph"/>
        <w:bidi w:val="0"/>
        <w:spacing w:after="0" w:line="240" w:lineRule="auto"/>
        <w:ind w:left="108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1001 $$a</w:t>
      </w:r>
      <w:r w:rsidR="00B15E58">
        <w:rPr>
          <w:rFonts w:ascii="Arial" w:eastAsia="Arial Unicode MS" w:hAnsi="Arial" w:cs="Arial"/>
          <w:sz w:val="20"/>
          <w:szCs w:val="20"/>
        </w:rPr>
        <w:t xml:space="preserve"> </w:t>
      </w:r>
      <w:r w:rsidRPr="006710C6">
        <w:rPr>
          <w:rFonts w:ascii="Arial" w:eastAsia="Arial Unicode MS" w:hAnsi="Arial" w:cs="Arial"/>
          <w:sz w:val="20"/>
          <w:szCs w:val="20"/>
        </w:rPr>
        <w:t>Holmes, Sherlock</w:t>
      </w:r>
    </w:p>
    <w:p w:rsidR="00DD5D8E" w:rsidRPr="00264B78" w:rsidRDefault="00DD5D8E" w:rsidP="000B545B">
      <w:pPr>
        <w:pStyle w:val="ListParagraph"/>
        <w:numPr>
          <w:ilvl w:val="0"/>
          <w:numId w:val="12"/>
        </w:numPr>
        <w:spacing w:after="0" w:line="240" w:lineRule="auto"/>
        <w:ind w:left="869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מנחה לתזות ומוסד המעניק את התואר</w:t>
      </w:r>
    </w:p>
    <w:p w:rsidR="00B90D66" w:rsidRDefault="00DD5D8E" w:rsidP="000B545B">
      <w:pPr>
        <w:spacing w:after="0" w:line="240" w:lineRule="auto"/>
        <w:ind w:left="869"/>
        <w:rPr>
          <w:rFonts w:ascii="Arial" w:eastAsia="Arial Unicode MS" w:hAnsi="Arial" w:cs="Arial"/>
          <w:sz w:val="24"/>
          <w:szCs w:val="24"/>
          <w:rtl/>
        </w:rPr>
      </w:pP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לפי </w:t>
      </w:r>
      <w:r w:rsidRPr="00264B78">
        <w:rPr>
          <w:rFonts w:ascii="Arial" w:eastAsia="Times New Roman" w:hAnsi="Arial" w:cs="Arial"/>
          <w:color w:val="000000"/>
          <w:sz w:val="24"/>
          <w:szCs w:val="24"/>
        </w:rPr>
        <w:t>RDA</w:t>
      </w: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הם שדות 7001/7102 בתוספת תת שדה </w:t>
      </w:r>
      <w:r w:rsidRPr="00264B78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264B78">
        <w:rPr>
          <w:rFonts w:ascii="Arial" w:eastAsia="Times New Roman" w:hAnsi="Arial" w:cs="Arial"/>
          <w:color w:val="000000"/>
          <w:sz w:val="24"/>
          <w:szCs w:val="24"/>
          <w:rtl/>
        </w:rPr>
        <w:t>$. כל ספרייה תצטרך לתת את הדעת לגבי הסבת החומר הישן.</w:t>
      </w:r>
    </w:p>
    <w:p w:rsidR="008714BA" w:rsidRDefault="008D5247" w:rsidP="00D406BF">
      <w:pPr>
        <w:bidi w:val="0"/>
        <w:spacing w:after="0" w:line="240" w:lineRule="auto"/>
        <w:ind w:left="869"/>
        <w:jc w:val="both"/>
        <w:rPr>
          <w:rFonts w:ascii="Arial" w:eastAsia="Arial Unicode MS" w:hAnsi="Arial" w:cs="Arial"/>
          <w:sz w:val="24"/>
          <w:szCs w:val="24"/>
          <w:rtl/>
        </w:rPr>
      </w:pPr>
      <w:r>
        <w:rPr>
          <w:rFonts w:ascii="Arial" w:eastAsia="Arial Unicode MS" w:hAnsi="Arial" w:cs="Arial"/>
          <w:sz w:val="20"/>
          <w:szCs w:val="20"/>
        </w:rPr>
        <w:t xml:space="preserve">7001 $$a </w:t>
      </w:r>
      <w:r w:rsidR="008714BA" w:rsidRPr="008714BA">
        <w:rPr>
          <w:rFonts w:ascii="Arial" w:eastAsia="Arial Unicode MS" w:hAnsi="Arial" w:cs="Arial"/>
          <w:sz w:val="20"/>
          <w:szCs w:val="20"/>
        </w:rPr>
        <w:t xml:space="preserve">Finamore, John F., </w:t>
      </w:r>
      <w:r w:rsidR="008714BA">
        <w:rPr>
          <w:rFonts w:ascii="Arial" w:eastAsia="Arial Unicode MS" w:hAnsi="Arial" w:cs="Arial"/>
          <w:sz w:val="20"/>
          <w:szCs w:val="20"/>
        </w:rPr>
        <w:t>$$</w:t>
      </w:r>
      <w:r w:rsidR="008714BA" w:rsidRPr="008714BA">
        <w:rPr>
          <w:rFonts w:ascii="Arial" w:eastAsia="Arial Unicode MS" w:hAnsi="Arial" w:cs="Arial"/>
          <w:sz w:val="20"/>
          <w:szCs w:val="20"/>
        </w:rPr>
        <w:t xml:space="preserve">d 1951- </w:t>
      </w:r>
      <w:r w:rsidR="008714BA">
        <w:rPr>
          <w:rFonts w:ascii="Arial" w:eastAsia="Arial Unicode MS" w:hAnsi="Arial" w:cs="Arial"/>
          <w:sz w:val="20"/>
          <w:szCs w:val="20"/>
        </w:rPr>
        <w:t>$$</w:t>
      </w:r>
      <w:r w:rsidR="008714BA" w:rsidRPr="008714BA">
        <w:rPr>
          <w:rFonts w:ascii="Arial" w:eastAsia="Arial Unicode MS" w:hAnsi="Arial" w:cs="Arial"/>
          <w:sz w:val="20"/>
          <w:szCs w:val="20"/>
        </w:rPr>
        <w:t xml:space="preserve">e </w:t>
      </w:r>
      <w:r w:rsidR="00D406BF">
        <w:rPr>
          <w:rFonts w:ascii="Arial" w:eastAsia="Arial Unicode MS" w:hAnsi="Arial" w:cs="Arial"/>
          <w:sz w:val="20"/>
          <w:szCs w:val="20"/>
        </w:rPr>
        <w:t>degree supervisor</w:t>
      </w:r>
    </w:p>
    <w:p w:rsidR="003F0DB5" w:rsidRDefault="008D5247" w:rsidP="008D5247">
      <w:pPr>
        <w:bidi w:val="0"/>
        <w:spacing w:after="0" w:line="240" w:lineRule="auto"/>
        <w:ind w:left="869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0"/>
          <w:szCs w:val="20"/>
        </w:rPr>
        <w:t>7102 $$a</w:t>
      </w:r>
      <w:r w:rsidRPr="008D5247">
        <w:rPr>
          <w:rFonts w:ascii="Arial" w:eastAsia="Arial Unicode MS" w:hAnsi="Arial" w:cs="Arial"/>
          <w:sz w:val="20"/>
          <w:szCs w:val="20"/>
        </w:rPr>
        <w:t xml:space="preserve">University of Iowa. </w:t>
      </w:r>
      <w:r>
        <w:rPr>
          <w:rFonts w:ascii="Arial" w:eastAsia="Arial Unicode MS" w:hAnsi="Arial" w:cs="Arial"/>
          <w:sz w:val="20"/>
          <w:szCs w:val="20"/>
        </w:rPr>
        <w:t>$$</w:t>
      </w:r>
      <w:r w:rsidRPr="008D5247">
        <w:rPr>
          <w:rFonts w:ascii="Arial" w:eastAsia="Arial Unicode MS" w:hAnsi="Arial" w:cs="Arial"/>
          <w:sz w:val="20"/>
          <w:szCs w:val="20"/>
        </w:rPr>
        <w:t xml:space="preserve">b Department of Classics. </w:t>
      </w:r>
      <w:r>
        <w:rPr>
          <w:rFonts w:ascii="Arial" w:eastAsia="Arial Unicode MS" w:hAnsi="Arial" w:cs="Arial"/>
          <w:sz w:val="20"/>
          <w:szCs w:val="20"/>
        </w:rPr>
        <w:t>$$</w:t>
      </w:r>
      <w:r w:rsidRPr="008D5247">
        <w:rPr>
          <w:rFonts w:ascii="Arial" w:eastAsia="Arial Unicode MS" w:hAnsi="Arial" w:cs="Arial"/>
          <w:sz w:val="20"/>
          <w:szCs w:val="20"/>
        </w:rPr>
        <w:t>e degree-granting institution</w:t>
      </w:r>
    </w:p>
    <w:p w:rsidR="003F0DB5" w:rsidRDefault="003F0DB5" w:rsidP="000B545B">
      <w:pPr>
        <w:spacing w:after="0" w:line="240" w:lineRule="auto"/>
        <w:ind w:left="869"/>
        <w:rPr>
          <w:rFonts w:ascii="Arial" w:eastAsia="Arial Unicode MS" w:hAnsi="Arial" w:cs="Arial"/>
          <w:sz w:val="24"/>
          <w:szCs w:val="24"/>
          <w:rtl/>
        </w:rPr>
      </w:pPr>
    </w:p>
    <w:p w:rsidR="003F0DB5" w:rsidRDefault="003F0DB5" w:rsidP="000B545B">
      <w:pPr>
        <w:spacing w:after="0" w:line="240" w:lineRule="auto"/>
        <w:ind w:left="869"/>
        <w:rPr>
          <w:rFonts w:ascii="Arial" w:eastAsia="Arial Unicode MS" w:hAnsi="Arial" w:cs="Arial"/>
          <w:sz w:val="24"/>
          <w:szCs w:val="24"/>
          <w:rtl/>
        </w:rPr>
      </w:pPr>
    </w:p>
    <w:p w:rsidR="003F0DB5" w:rsidRPr="00264B78" w:rsidRDefault="003F0DB5" w:rsidP="000B545B">
      <w:pPr>
        <w:spacing w:after="0" w:line="240" w:lineRule="auto"/>
        <w:ind w:left="869"/>
        <w:rPr>
          <w:rFonts w:ascii="Arial" w:eastAsia="Arial Unicode MS" w:hAnsi="Arial" w:cs="Arial"/>
          <w:sz w:val="24"/>
          <w:szCs w:val="24"/>
          <w:rtl/>
        </w:rPr>
      </w:pPr>
    </w:p>
    <w:p w:rsidR="00B90D66" w:rsidRPr="00264B78" w:rsidRDefault="00B90D66" w:rsidP="000B545B">
      <w:pPr>
        <w:pStyle w:val="ListParagraph"/>
        <w:spacing w:after="0" w:line="240" w:lineRule="auto"/>
        <w:ind w:left="86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393EC7" w:rsidRPr="00264B78" w:rsidRDefault="00DD5D8E" w:rsidP="00310465">
      <w:pPr>
        <w:pStyle w:val="ListParagraph"/>
        <w:numPr>
          <w:ilvl w:val="0"/>
          <w:numId w:val="12"/>
        </w:numPr>
        <w:spacing w:after="0" w:line="240" w:lineRule="auto"/>
        <w:ind w:left="869"/>
        <w:rPr>
          <w:rFonts w:ascii="Arial" w:eastAsia="Times New Roman" w:hAnsi="Arial" w:cs="Arial"/>
          <w:sz w:val="24"/>
          <w:szCs w:val="24"/>
        </w:rPr>
      </w:pPr>
      <w:r w:rsidRPr="00264B78">
        <w:rPr>
          <w:rFonts w:ascii="Arial" w:eastAsia="Arial Unicode MS" w:hAnsi="Arial" w:cs="Arial"/>
          <w:sz w:val="24"/>
          <w:szCs w:val="24"/>
          <w:rtl/>
        </w:rPr>
        <w:t>כותר מועד</w:t>
      </w:r>
      <w:r w:rsidR="00CD0F65" w:rsidRPr="001C038E">
        <w:rPr>
          <w:rFonts w:ascii="Arial" w:eastAsia="Arial Unicode MS" w:hAnsi="Arial" w:cs="Arial" w:hint="cs"/>
          <w:sz w:val="24"/>
          <w:szCs w:val="24"/>
          <w:rtl/>
        </w:rPr>
        <w:t>ף</w:t>
      </w:r>
      <w:r w:rsidRPr="00264B78">
        <w:rPr>
          <w:rFonts w:ascii="Arial" w:eastAsia="Arial Unicode MS" w:hAnsi="Arial" w:cs="Arial"/>
          <w:sz w:val="24"/>
          <w:szCs w:val="24"/>
          <w:rtl/>
        </w:rPr>
        <w:t xml:space="preserve"> ליצירה</w:t>
      </w:r>
      <w:r w:rsidRPr="00264B78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264B78">
        <w:rPr>
          <w:rFonts w:ascii="Arial" w:eastAsia="Times New Roman" w:hAnsi="Arial" w:cs="Arial"/>
          <w:sz w:val="24"/>
          <w:szCs w:val="24"/>
        </w:rPr>
        <w:t>(Preferred Title for the Work)</w:t>
      </w:r>
      <w:r w:rsidRPr="00264B78">
        <w:rPr>
          <w:rFonts w:ascii="Arial" w:eastAsia="Times New Roman" w:hAnsi="Arial" w:cs="Arial"/>
          <w:sz w:val="24"/>
          <w:szCs w:val="24"/>
          <w:rtl/>
        </w:rPr>
        <w:t xml:space="preserve"> </w:t>
      </w:r>
    </w:p>
    <w:p w:rsidR="00393EC7" w:rsidRPr="00264B78" w:rsidRDefault="00C165D3" w:rsidP="000B545B">
      <w:pPr>
        <w:bidi w:val="0"/>
        <w:spacing w:after="0" w:line="240" w:lineRule="auto"/>
        <w:ind w:left="149"/>
        <w:rPr>
          <w:rFonts w:ascii="Arial" w:eastAsia="Arial Unicode MS" w:hAnsi="Arial" w:cs="Arial"/>
          <w:sz w:val="24"/>
          <w:szCs w:val="24"/>
        </w:rPr>
      </w:pPr>
      <w:r w:rsidRPr="00264B78">
        <w:rPr>
          <w:rFonts w:ascii="Arial" w:eastAsia="Arial Unicode MS" w:hAnsi="Arial" w:cs="Arial"/>
          <w:sz w:val="24"/>
          <w:szCs w:val="24"/>
          <w:rtl/>
        </w:rPr>
        <w:t xml:space="preserve"> </w:t>
      </w:r>
      <w:r w:rsidR="00393EC7" w:rsidRPr="00264B78">
        <w:rPr>
          <w:rFonts w:ascii="Arial" w:eastAsia="Arial Unicode MS" w:hAnsi="Arial" w:cs="Arial"/>
          <w:sz w:val="24"/>
          <w:szCs w:val="24"/>
        </w:rPr>
        <w:t> </w:t>
      </w:r>
    </w:p>
    <w:p w:rsidR="00654FE5" w:rsidRPr="00264B78" w:rsidRDefault="00654FE5" w:rsidP="000E57C1">
      <w:pPr>
        <w:pStyle w:val="ListParagraph"/>
        <w:numPr>
          <w:ilvl w:val="0"/>
          <w:numId w:val="13"/>
        </w:numPr>
        <w:spacing w:after="0"/>
        <w:rPr>
          <w:rFonts w:ascii="Arial" w:eastAsia="Arial Unicode MS" w:hAnsi="Arial" w:cs="Arial"/>
          <w:sz w:val="24"/>
          <w:szCs w:val="24"/>
          <w:rtl/>
        </w:rPr>
      </w:pPr>
      <w:r w:rsidRPr="00264B78">
        <w:rPr>
          <w:rFonts w:ascii="Arial" w:eastAsia="Arial Unicode MS" w:hAnsi="Arial" w:cs="Arial"/>
          <w:sz w:val="24"/>
          <w:szCs w:val="24"/>
          <w:rtl/>
        </w:rPr>
        <w:t xml:space="preserve">כתבי קודש </w:t>
      </w:r>
      <w:r w:rsidRPr="00264B78">
        <w:rPr>
          <w:rStyle w:val="special-letter"/>
          <w:rFonts w:ascii="Arial" w:eastAsia="Arial Unicode MS" w:hAnsi="Arial" w:cs="Arial"/>
          <w:sz w:val="24"/>
          <w:szCs w:val="24"/>
        </w:rPr>
        <w:t>6</w:t>
      </w:r>
      <w:r w:rsidRPr="00264B78">
        <w:rPr>
          <w:rFonts w:ascii="Arial" w:eastAsia="Arial Unicode MS" w:hAnsi="Arial" w:cs="Arial"/>
          <w:sz w:val="24"/>
          <w:szCs w:val="24"/>
        </w:rPr>
        <w:t>.30.3</w:t>
      </w:r>
    </w:p>
    <w:p w:rsidR="00C87C4B" w:rsidRDefault="00654FE5" w:rsidP="000E57C1">
      <w:pPr>
        <w:spacing w:after="0"/>
        <w:ind w:left="1440"/>
        <w:rPr>
          <w:rFonts w:ascii="Arial" w:eastAsia="Arial Unicode MS" w:hAnsi="Arial" w:cs="Arial"/>
          <w:sz w:val="24"/>
          <w:szCs w:val="24"/>
          <w:rtl/>
        </w:rPr>
      </w:pPr>
      <w:r w:rsidRPr="00264B78">
        <w:rPr>
          <w:rFonts w:ascii="Arial" w:eastAsia="Arial Unicode MS" w:hAnsi="Arial" w:cs="Arial"/>
          <w:sz w:val="24"/>
          <w:szCs w:val="24"/>
          <w:rtl/>
        </w:rPr>
        <w:t xml:space="preserve">אין לרשום שתי שפות או יותר בתת-שדה </w:t>
      </w:r>
      <w:r w:rsidRPr="00264B78">
        <w:rPr>
          <w:rFonts w:ascii="Arial" w:eastAsia="Arial Unicode MS" w:hAnsi="Arial" w:cs="Arial"/>
          <w:sz w:val="24"/>
          <w:szCs w:val="24"/>
        </w:rPr>
        <w:t>$l</w:t>
      </w:r>
      <w:r w:rsidRPr="00264B78">
        <w:rPr>
          <w:rFonts w:ascii="Arial" w:eastAsia="Arial Unicode MS" w:hAnsi="Arial" w:cs="Arial"/>
          <w:sz w:val="24"/>
          <w:szCs w:val="24"/>
          <w:rtl/>
        </w:rPr>
        <w:t>, אלא לרשום כל שפה בנקודת גישה נפרדת.</w:t>
      </w:r>
    </w:p>
    <w:p w:rsidR="00654FE5" w:rsidRDefault="00654FE5" w:rsidP="00C87C4B">
      <w:pPr>
        <w:pStyle w:val="ListParagraph"/>
        <w:numPr>
          <w:ilvl w:val="0"/>
          <w:numId w:val="13"/>
        </w:numPr>
        <w:spacing w:after="0"/>
        <w:rPr>
          <w:rFonts w:ascii="Arial" w:eastAsia="Arial Unicode MS" w:hAnsi="Arial" w:cs="Arial"/>
          <w:sz w:val="24"/>
          <w:szCs w:val="24"/>
        </w:rPr>
      </w:pPr>
      <w:r w:rsidRPr="00C87C4B">
        <w:rPr>
          <w:rFonts w:ascii="Arial" w:eastAsia="Arial Unicode MS" w:hAnsi="Arial" w:cs="Arial"/>
          <w:sz w:val="24"/>
          <w:szCs w:val="24"/>
          <w:rtl/>
        </w:rPr>
        <w:t xml:space="preserve">בפרסום הכולל שפת מקור ותרגום יש ליצור שתי נקודות גישה, </w:t>
      </w:r>
      <w:r w:rsidRPr="00C87C4B">
        <w:rPr>
          <w:rFonts w:ascii="Arial" w:eastAsia="Arial Unicode MS" w:hAnsi="Arial" w:cs="Arial"/>
          <w:sz w:val="24"/>
          <w:szCs w:val="24"/>
        </w:rPr>
        <w:t>$a</w:t>
      </w:r>
      <w:r w:rsidR="00C87C4B" w:rsidRPr="00C87C4B">
        <w:rPr>
          <w:rFonts w:ascii="Arial" w:eastAsia="Arial Unicode MS" w:hAnsi="Arial" w:cs="Arial" w:hint="cs"/>
          <w:sz w:val="24"/>
          <w:szCs w:val="24"/>
          <w:rtl/>
        </w:rPr>
        <w:t xml:space="preserve"> </w:t>
      </w:r>
      <w:r w:rsidRPr="00C87C4B">
        <w:rPr>
          <w:rFonts w:ascii="Arial" w:eastAsia="Arial Unicode MS" w:hAnsi="Arial" w:cs="Arial"/>
          <w:sz w:val="24"/>
          <w:szCs w:val="24"/>
        </w:rPr>
        <w:t xml:space="preserve"> $t</w:t>
      </w:r>
      <w:r w:rsidRPr="00C87C4B">
        <w:rPr>
          <w:rFonts w:ascii="Arial" w:eastAsia="Arial Unicode MS" w:hAnsi="Arial" w:cs="Arial"/>
          <w:sz w:val="24"/>
          <w:szCs w:val="24"/>
          <w:rtl/>
        </w:rPr>
        <w:t>, ולא יהיה שדה 240. לנקודת גישה בשפת המקור לא תתווסף שפה (</w:t>
      </w:r>
      <w:r w:rsidRPr="00C87C4B">
        <w:rPr>
          <w:rFonts w:ascii="Arial" w:eastAsia="Arial Unicode MS" w:hAnsi="Arial" w:cs="Arial"/>
          <w:sz w:val="24"/>
          <w:szCs w:val="24"/>
        </w:rPr>
        <w:t>$l</w:t>
      </w:r>
      <w:r w:rsidRPr="00C87C4B">
        <w:rPr>
          <w:rFonts w:ascii="Arial" w:eastAsia="Arial Unicode MS" w:hAnsi="Arial" w:cs="Arial"/>
          <w:sz w:val="24"/>
          <w:szCs w:val="24"/>
          <w:rtl/>
        </w:rPr>
        <w:t>).</w:t>
      </w:r>
    </w:p>
    <w:p w:rsidR="00C87C4B" w:rsidRPr="00C87C4B" w:rsidRDefault="00C87C4B" w:rsidP="00C87C4B">
      <w:pPr>
        <w:spacing w:after="0"/>
        <w:rPr>
          <w:rFonts w:ascii="Arial" w:eastAsia="Arial Unicode MS" w:hAnsi="Arial" w:cs="Arial"/>
          <w:sz w:val="24"/>
          <w:szCs w:val="24"/>
          <w:rtl/>
        </w:rPr>
      </w:pPr>
    </w:p>
    <w:p w:rsidR="00393EC7" w:rsidRPr="00264B78" w:rsidRDefault="00393EC7" w:rsidP="00393E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rtl/>
        </w:rPr>
      </w:pPr>
    </w:p>
    <w:p w:rsidR="00393EC7" w:rsidRPr="00264B78" w:rsidRDefault="00393EC7" w:rsidP="003B7B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3B7B84" w:rsidRPr="00264B78" w:rsidRDefault="0054792A" w:rsidP="006370C0">
      <w:pPr>
        <w:rPr>
          <w:rFonts w:ascii="Arial" w:eastAsia="Arial Unicode MS" w:hAnsi="Arial" w:cs="Arial"/>
          <w:b/>
          <w:bCs/>
          <w:sz w:val="24"/>
          <w:szCs w:val="24"/>
          <w:u w:val="single"/>
          <w:rtl/>
        </w:rPr>
      </w:pPr>
      <w:r w:rsidRPr="00264B78">
        <w:rPr>
          <w:rFonts w:ascii="Arial" w:eastAsia="Arial Unicode MS" w:hAnsi="Arial" w:cs="Arial"/>
          <w:b/>
          <w:bCs/>
          <w:sz w:val="24"/>
          <w:szCs w:val="24"/>
          <w:u w:val="single"/>
          <w:rtl/>
        </w:rPr>
        <w:t xml:space="preserve"> ניקודות גישה: רשומות זהות</w:t>
      </w:r>
    </w:p>
    <w:p w:rsidR="00E0093A" w:rsidRPr="00264B78" w:rsidRDefault="00E0093A" w:rsidP="00EC2557">
      <w:pPr>
        <w:rPr>
          <w:rFonts w:ascii="Arial" w:eastAsia="Arial Unicode MS" w:hAnsi="Arial" w:cs="Arial"/>
          <w:sz w:val="24"/>
          <w:szCs w:val="24"/>
          <w:rtl/>
        </w:rPr>
      </w:pPr>
    </w:p>
    <w:p w:rsidR="00E0093A" w:rsidRPr="00264B78" w:rsidRDefault="00E0093A" w:rsidP="0054792A">
      <w:pPr>
        <w:pStyle w:val="ListParagraph"/>
        <w:numPr>
          <w:ilvl w:val="0"/>
          <w:numId w:val="12"/>
        </w:numPr>
        <w:spacing w:after="0"/>
        <w:rPr>
          <w:rFonts w:ascii="Arial" w:eastAsia="Arial Unicode MS" w:hAnsi="Arial" w:cs="Arial"/>
          <w:sz w:val="24"/>
          <w:szCs w:val="24"/>
          <w:rtl/>
        </w:rPr>
      </w:pPr>
      <w:r w:rsidRPr="00264B78">
        <w:rPr>
          <w:rFonts w:ascii="Arial" w:eastAsia="Arial Unicode MS" w:hAnsi="Arial" w:cs="Arial"/>
          <w:sz w:val="24"/>
          <w:szCs w:val="24"/>
          <w:rtl/>
        </w:rPr>
        <w:t>שפת הפעילות</w:t>
      </w:r>
    </w:p>
    <w:p w:rsidR="00E0093A" w:rsidRPr="00264B78" w:rsidRDefault="00E0093A" w:rsidP="0054792A">
      <w:pPr>
        <w:spacing w:after="0"/>
        <w:ind w:firstLine="720"/>
        <w:rPr>
          <w:rFonts w:ascii="Arial" w:eastAsia="Arial Unicode MS" w:hAnsi="Arial" w:cs="Arial"/>
          <w:sz w:val="24"/>
          <w:szCs w:val="24"/>
          <w:rtl/>
        </w:rPr>
      </w:pPr>
      <w:r w:rsidRPr="00264B78">
        <w:rPr>
          <w:rFonts w:ascii="Arial" w:eastAsia="Arial Unicode MS" w:hAnsi="Arial" w:cs="Arial"/>
          <w:sz w:val="24"/>
          <w:szCs w:val="24"/>
          <w:rtl/>
        </w:rPr>
        <w:t>יש לרשום את קוד השפה לפי רשימת השפות של ספריית הקונגרס ב-</w:t>
      </w:r>
      <w:r w:rsidRPr="00264B78">
        <w:rPr>
          <w:rFonts w:ascii="Arial" w:eastAsia="Arial Unicode MS" w:hAnsi="Arial" w:cs="Arial"/>
          <w:sz w:val="24"/>
          <w:szCs w:val="24"/>
        </w:rPr>
        <w:t>$a</w:t>
      </w:r>
    </w:p>
    <w:p w:rsidR="00E0093A" w:rsidRPr="00961038" w:rsidRDefault="00961038" w:rsidP="00961038">
      <w:pPr>
        <w:bidi w:val="0"/>
        <w:ind w:left="3600"/>
        <w:jc w:val="both"/>
        <w:rPr>
          <w:rFonts w:ascii="Arial" w:eastAsia="Arial Unicode MS" w:hAnsi="Arial" w:cs="Arial"/>
          <w:sz w:val="20"/>
          <w:szCs w:val="20"/>
        </w:rPr>
      </w:pPr>
      <w:r w:rsidRPr="00961038">
        <w:rPr>
          <w:rFonts w:ascii="Arial" w:eastAsia="Arial Unicode MS" w:hAnsi="Arial" w:cs="Arial" w:hint="cs"/>
          <w:sz w:val="20"/>
          <w:szCs w:val="20"/>
          <w:rtl/>
        </w:rPr>
        <w:t xml:space="preserve">377 </w:t>
      </w:r>
      <w:r w:rsidRPr="00961038">
        <w:rPr>
          <w:rFonts w:ascii="Arial" w:eastAsia="Arial Unicode MS" w:hAnsi="Arial" w:cs="Arial"/>
          <w:sz w:val="20"/>
          <w:szCs w:val="20"/>
        </w:rPr>
        <w:t xml:space="preserve"> $$a eng</w:t>
      </w:r>
    </w:p>
    <w:p w:rsidR="00E0093A" w:rsidRPr="00264B78" w:rsidRDefault="00E0093A" w:rsidP="00DD5D8E">
      <w:pPr>
        <w:pStyle w:val="ListParagraph"/>
        <w:numPr>
          <w:ilvl w:val="0"/>
          <w:numId w:val="12"/>
        </w:numPr>
        <w:spacing w:after="0"/>
        <w:rPr>
          <w:rFonts w:ascii="Arial" w:eastAsia="Arial Unicode MS" w:hAnsi="Arial" w:cs="Arial"/>
          <w:sz w:val="24"/>
          <w:szCs w:val="24"/>
          <w:rtl/>
        </w:rPr>
      </w:pPr>
      <w:r w:rsidRPr="00264B78">
        <w:rPr>
          <w:rFonts w:ascii="Arial" w:eastAsia="Arial Unicode MS" w:hAnsi="Arial" w:cs="Arial"/>
          <w:sz w:val="24"/>
          <w:szCs w:val="24"/>
          <w:rtl/>
        </w:rPr>
        <w:t>מגדר</w:t>
      </w:r>
    </w:p>
    <w:p w:rsidR="00CD0F65" w:rsidRDefault="00E0093A" w:rsidP="001C038E">
      <w:pPr>
        <w:spacing w:after="0"/>
        <w:ind w:left="360" w:firstLine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64B78">
        <w:rPr>
          <w:rFonts w:ascii="Arial" w:eastAsia="Arial Unicode MS" w:hAnsi="Arial" w:cs="Arial"/>
          <w:sz w:val="24"/>
          <w:szCs w:val="24"/>
          <w:rtl/>
        </w:rPr>
        <w:t xml:space="preserve">יש לרשום את המונח באנגלית </w:t>
      </w:r>
      <w:r w:rsidRPr="00264B78">
        <w:rPr>
          <w:rFonts w:ascii="Arial" w:eastAsia="Arial Unicode MS" w:hAnsi="Arial" w:cs="Arial"/>
          <w:sz w:val="24"/>
          <w:szCs w:val="24"/>
        </w:rPr>
        <w:t>male/female/etc.</w:t>
      </w:r>
      <w:r w:rsidR="00EC2DAD" w:rsidRPr="00264B78">
        <w:rPr>
          <w:rFonts w:ascii="Arial" w:eastAsia="Arial Unicode MS" w:hAnsi="Arial" w:cs="Arial"/>
          <w:sz w:val="24"/>
          <w:szCs w:val="24"/>
          <w:rtl/>
        </w:rPr>
        <w:t xml:space="preserve"> לפי המונח המקובל ב</w:t>
      </w:r>
      <w:r w:rsidR="00EC2DAD" w:rsidRPr="00264B78">
        <w:rPr>
          <w:rFonts w:ascii="Arial" w:eastAsia="Arial Unicode MS" w:hAnsi="Arial" w:cs="Arial"/>
          <w:sz w:val="24"/>
          <w:szCs w:val="24"/>
        </w:rPr>
        <w:t>MARC</w:t>
      </w:r>
      <w:r w:rsidR="00EC2DAD" w:rsidRPr="00264B78">
        <w:rPr>
          <w:rFonts w:ascii="Arial" w:eastAsia="Arial Unicode MS" w:hAnsi="Arial" w:cs="Arial"/>
          <w:sz w:val="24"/>
          <w:szCs w:val="24"/>
          <w:rtl/>
        </w:rPr>
        <w:t>.</w:t>
      </w:r>
      <w:r w:rsidR="009E6DB5" w:rsidRPr="00264B78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D0F65" w:rsidRPr="00961038" w:rsidRDefault="00961038" w:rsidP="00961038">
      <w:pPr>
        <w:bidi w:val="0"/>
        <w:ind w:left="3600"/>
        <w:jc w:val="both"/>
        <w:rPr>
          <w:rFonts w:ascii="Arial" w:eastAsia="Arial Unicode MS" w:hAnsi="Arial" w:cs="Arial"/>
          <w:sz w:val="20"/>
          <w:szCs w:val="20"/>
        </w:rPr>
      </w:pPr>
      <w:r w:rsidRPr="00961038">
        <w:rPr>
          <w:rFonts w:ascii="Arial" w:eastAsia="Arial Unicode MS" w:hAnsi="Arial" w:cs="Arial"/>
          <w:sz w:val="20"/>
          <w:szCs w:val="20"/>
        </w:rPr>
        <w:t>375 $$a male</w:t>
      </w:r>
    </w:p>
    <w:sectPr w:rsidR="00CD0F65" w:rsidRPr="00961038" w:rsidSect="000523CA">
      <w:footerReference w:type="defaul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E9" w:rsidRDefault="00BA6CE9" w:rsidP="00D10239">
      <w:pPr>
        <w:spacing w:after="0" w:line="240" w:lineRule="auto"/>
      </w:pPr>
      <w:r>
        <w:separator/>
      </w:r>
    </w:p>
  </w:endnote>
  <w:endnote w:type="continuationSeparator" w:id="0">
    <w:p w:rsidR="00BA6CE9" w:rsidRDefault="00BA6CE9" w:rsidP="00D1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08494063"/>
      <w:docPartObj>
        <w:docPartGallery w:val="Page Numbers (Bottom of Page)"/>
        <w:docPartUnique/>
      </w:docPartObj>
    </w:sdtPr>
    <w:sdtEndPr/>
    <w:sdtContent>
      <w:p w:rsidR="00B15E58" w:rsidRDefault="007D6F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FB4" w:rsidRPr="00CC1FB4">
          <w:rPr>
            <w:rFonts w:cs="Calibri"/>
            <w:noProof/>
            <w:rtl/>
            <w:lang w:val="he-IL"/>
          </w:rPr>
          <w:t>7</w:t>
        </w:r>
        <w:r>
          <w:rPr>
            <w:rFonts w:cs="Calibri"/>
            <w:noProof/>
            <w:lang w:val="he-IL"/>
          </w:rPr>
          <w:fldChar w:fldCharType="end"/>
        </w:r>
      </w:p>
    </w:sdtContent>
  </w:sdt>
  <w:p w:rsidR="00B15E58" w:rsidRDefault="00B15E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E9" w:rsidRDefault="00BA6CE9" w:rsidP="00D10239">
      <w:pPr>
        <w:spacing w:after="0" w:line="240" w:lineRule="auto"/>
      </w:pPr>
      <w:r>
        <w:separator/>
      </w:r>
    </w:p>
  </w:footnote>
  <w:footnote w:type="continuationSeparator" w:id="0">
    <w:p w:rsidR="00BA6CE9" w:rsidRDefault="00BA6CE9" w:rsidP="00D10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0F7C"/>
    <w:multiLevelType w:val="hybridMultilevel"/>
    <w:tmpl w:val="A8A0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7141F"/>
    <w:multiLevelType w:val="hybridMultilevel"/>
    <w:tmpl w:val="54E69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B02E1"/>
    <w:multiLevelType w:val="hybridMultilevel"/>
    <w:tmpl w:val="39EA4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D7D4F"/>
    <w:multiLevelType w:val="hybridMultilevel"/>
    <w:tmpl w:val="BFF4A7F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866070F"/>
    <w:multiLevelType w:val="hybridMultilevel"/>
    <w:tmpl w:val="E70C3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616F5"/>
    <w:multiLevelType w:val="hybridMultilevel"/>
    <w:tmpl w:val="58CCE9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7325EF"/>
    <w:multiLevelType w:val="hybridMultilevel"/>
    <w:tmpl w:val="E0B620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555BDC"/>
    <w:multiLevelType w:val="hybridMultilevel"/>
    <w:tmpl w:val="99BC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74D4D"/>
    <w:multiLevelType w:val="hybridMultilevel"/>
    <w:tmpl w:val="E80C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22D8F"/>
    <w:multiLevelType w:val="hybridMultilevel"/>
    <w:tmpl w:val="4D2A9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4B47D4"/>
    <w:multiLevelType w:val="hybridMultilevel"/>
    <w:tmpl w:val="E6B07C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5B4FA4"/>
    <w:multiLevelType w:val="hybridMultilevel"/>
    <w:tmpl w:val="5CBE7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6094C"/>
    <w:multiLevelType w:val="hybridMultilevel"/>
    <w:tmpl w:val="8F6A6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1338CC"/>
    <w:multiLevelType w:val="hybridMultilevel"/>
    <w:tmpl w:val="D86A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D6302"/>
    <w:multiLevelType w:val="hybridMultilevel"/>
    <w:tmpl w:val="9CD65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9"/>
  </w:num>
  <w:num w:numId="8">
    <w:abstractNumId w:val="13"/>
  </w:num>
  <w:num w:numId="9">
    <w:abstractNumId w:val="4"/>
  </w:num>
  <w:num w:numId="10">
    <w:abstractNumId w:val="14"/>
  </w:num>
  <w:num w:numId="11">
    <w:abstractNumId w:val="2"/>
  </w:num>
  <w:num w:numId="12">
    <w:abstractNumId w:val="11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B5"/>
    <w:rsid w:val="00000BF7"/>
    <w:rsid w:val="00034263"/>
    <w:rsid w:val="0003634B"/>
    <w:rsid w:val="000523CA"/>
    <w:rsid w:val="00054D70"/>
    <w:rsid w:val="000A6BFD"/>
    <w:rsid w:val="000B545B"/>
    <w:rsid w:val="000C658D"/>
    <w:rsid w:val="000D2663"/>
    <w:rsid w:val="000D6AA0"/>
    <w:rsid w:val="000E57C1"/>
    <w:rsid w:val="000F1079"/>
    <w:rsid w:val="00132920"/>
    <w:rsid w:val="00190E07"/>
    <w:rsid w:val="00193868"/>
    <w:rsid w:val="001A2289"/>
    <w:rsid w:val="001A6500"/>
    <w:rsid w:val="001C038E"/>
    <w:rsid w:val="001D1390"/>
    <w:rsid w:val="001E06EB"/>
    <w:rsid w:val="001E3BD1"/>
    <w:rsid w:val="001F70B4"/>
    <w:rsid w:val="0021360A"/>
    <w:rsid w:val="002554A3"/>
    <w:rsid w:val="00264B78"/>
    <w:rsid w:val="002A03C2"/>
    <w:rsid w:val="002B7722"/>
    <w:rsid w:val="002C52E8"/>
    <w:rsid w:val="00310465"/>
    <w:rsid w:val="003414E2"/>
    <w:rsid w:val="00352F47"/>
    <w:rsid w:val="003753AF"/>
    <w:rsid w:val="003776DC"/>
    <w:rsid w:val="00393EC7"/>
    <w:rsid w:val="003B7B84"/>
    <w:rsid w:val="003D28A8"/>
    <w:rsid w:val="003F0DB5"/>
    <w:rsid w:val="00401B01"/>
    <w:rsid w:val="00406E8E"/>
    <w:rsid w:val="004150CA"/>
    <w:rsid w:val="004558B5"/>
    <w:rsid w:val="00464F99"/>
    <w:rsid w:val="004712BD"/>
    <w:rsid w:val="004730F1"/>
    <w:rsid w:val="00531D3D"/>
    <w:rsid w:val="00531E64"/>
    <w:rsid w:val="00535733"/>
    <w:rsid w:val="00545833"/>
    <w:rsid w:val="0054792A"/>
    <w:rsid w:val="0055033A"/>
    <w:rsid w:val="005962AF"/>
    <w:rsid w:val="005B7362"/>
    <w:rsid w:val="005F4224"/>
    <w:rsid w:val="00603139"/>
    <w:rsid w:val="006370C0"/>
    <w:rsid w:val="00647750"/>
    <w:rsid w:val="00654FE5"/>
    <w:rsid w:val="006710C6"/>
    <w:rsid w:val="006D1987"/>
    <w:rsid w:val="006E004E"/>
    <w:rsid w:val="007205FA"/>
    <w:rsid w:val="00735EF8"/>
    <w:rsid w:val="007370DA"/>
    <w:rsid w:val="00750D98"/>
    <w:rsid w:val="007912AE"/>
    <w:rsid w:val="00792040"/>
    <w:rsid w:val="007B6B8A"/>
    <w:rsid w:val="007D50BA"/>
    <w:rsid w:val="007D6F0F"/>
    <w:rsid w:val="007E1B13"/>
    <w:rsid w:val="007F784D"/>
    <w:rsid w:val="008215D3"/>
    <w:rsid w:val="00827AE0"/>
    <w:rsid w:val="008372DF"/>
    <w:rsid w:val="00843F4E"/>
    <w:rsid w:val="008714BA"/>
    <w:rsid w:val="00875002"/>
    <w:rsid w:val="008938EE"/>
    <w:rsid w:val="008A053D"/>
    <w:rsid w:val="008B76F4"/>
    <w:rsid w:val="008D5247"/>
    <w:rsid w:val="008F2E21"/>
    <w:rsid w:val="009159D3"/>
    <w:rsid w:val="00921908"/>
    <w:rsid w:val="00922CAC"/>
    <w:rsid w:val="00930A4A"/>
    <w:rsid w:val="00942BA8"/>
    <w:rsid w:val="00946F78"/>
    <w:rsid w:val="00961038"/>
    <w:rsid w:val="0099191E"/>
    <w:rsid w:val="009A7B38"/>
    <w:rsid w:val="009B5770"/>
    <w:rsid w:val="009D2972"/>
    <w:rsid w:val="009E6DB5"/>
    <w:rsid w:val="00A016D8"/>
    <w:rsid w:val="00A14090"/>
    <w:rsid w:val="00A427BE"/>
    <w:rsid w:val="00A61543"/>
    <w:rsid w:val="00A72C11"/>
    <w:rsid w:val="00A812A9"/>
    <w:rsid w:val="00AC6EA3"/>
    <w:rsid w:val="00AE3D1C"/>
    <w:rsid w:val="00B15E58"/>
    <w:rsid w:val="00B374BE"/>
    <w:rsid w:val="00B55F4A"/>
    <w:rsid w:val="00B90D66"/>
    <w:rsid w:val="00B91670"/>
    <w:rsid w:val="00BA6CE9"/>
    <w:rsid w:val="00BD17FC"/>
    <w:rsid w:val="00BE5216"/>
    <w:rsid w:val="00C11138"/>
    <w:rsid w:val="00C165D3"/>
    <w:rsid w:val="00C26E2B"/>
    <w:rsid w:val="00C407C0"/>
    <w:rsid w:val="00C41CD6"/>
    <w:rsid w:val="00C72574"/>
    <w:rsid w:val="00C83477"/>
    <w:rsid w:val="00C87C4B"/>
    <w:rsid w:val="00CA23A3"/>
    <w:rsid w:val="00CC1FB4"/>
    <w:rsid w:val="00CD0F65"/>
    <w:rsid w:val="00D10239"/>
    <w:rsid w:val="00D17481"/>
    <w:rsid w:val="00D27648"/>
    <w:rsid w:val="00D406BF"/>
    <w:rsid w:val="00D724BE"/>
    <w:rsid w:val="00D73160"/>
    <w:rsid w:val="00DA5733"/>
    <w:rsid w:val="00DA693A"/>
    <w:rsid w:val="00DC2026"/>
    <w:rsid w:val="00DC70CC"/>
    <w:rsid w:val="00DD5D8E"/>
    <w:rsid w:val="00DD77EE"/>
    <w:rsid w:val="00E0093A"/>
    <w:rsid w:val="00E06DD9"/>
    <w:rsid w:val="00E17581"/>
    <w:rsid w:val="00E35D46"/>
    <w:rsid w:val="00E62D17"/>
    <w:rsid w:val="00E65716"/>
    <w:rsid w:val="00E750C1"/>
    <w:rsid w:val="00E82EA5"/>
    <w:rsid w:val="00E96B40"/>
    <w:rsid w:val="00EC2557"/>
    <w:rsid w:val="00EC2DAD"/>
    <w:rsid w:val="00EE0CE0"/>
    <w:rsid w:val="00EF0DF8"/>
    <w:rsid w:val="00EF1836"/>
    <w:rsid w:val="00F2012B"/>
    <w:rsid w:val="00F44FC3"/>
    <w:rsid w:val="00F712F6"/>
    <w:rsid w:val="00FD4F96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6D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6D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BD1"/>
    <w:rPr>
      <w:rFonts w:ascii="Tahoma" w:hAnsi="Tahoma" w:cs="Tahoma"/>
      <w:sz w:val="16"/>
      <w:szCs w:val="16"/>
    </w:rPr>
  </w:style>
  <w:style w:type="character" w:customStyle="1" w:styleId="special-letter">
    <w:name w:val="special-letter"/>
    <w:basedOn w:val="DefaultParagraphFont"/>
    <w:rsid w:val="009D2972"/>
  </w:style>
  <w:style w:type="paragraph" w:styleId="ListParagraph">
    <w:name w:val="List Paragraph"/>
    <w:basedOn w:val="Normal"/>
    <w:uiPriority w:val="34"/>
    <w:qFormat/>
    <w:rsid w:val="00E82E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02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239"/>
  </w:style>
  <w:style w:type="paragraph" w:styleId="Footer">
    <w:name w:val="footer"/>
    <w:basedOn w:val="Normal"/>
    <w:link w:val="FooterChar"/>
    <w:uiPriority w:val="99"/>
    <w:unhideWhenUsed/>
    <w:rsid w:val="00D102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239"/>
  </w:style>
  <w:style w:type="character" w:styleId="Strong">
    <w:name w:val="Strong"/>
    <w:basedOn w:val="DefaultParagraphFont"/>
    <w:uiPriority w:val="22"/>
    <w:qFormat/>
    <w:rsid w:val="00DD77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6D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6D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BD1"/>
    <w:rPr>
      <w:rFonts w:ascii="Tahoma" w:hAnsi="Tahoma" w:cs="Tahoma"/>
      <w:sz w:val="16"/>
      <w:szCs w:val="16"/>
    </w:rPr>
  </w:style>
  <w:style w:type="character" w:customStyle="1" w:styleId="special-letter">
    <w:name w:val="special-letter"/>
    <w:basedOn w:val="DefaultParagraphFont"/>
    <w:rsid w:val="009D2972"/>
  </w:style>
  <w:style w:type="paragraph" w:styleId="ListParagraph">
    <w:name w:val="List Paragraph"/>
    <w:basedOn w:val="Normal"/>
    <w:uiPriority w:val="34"/>
    <w:qFormat/>
    <w:rsid w:val="00E82E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02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239"/>
  </w:style>
  <w:style w:type="paragraph" w:styleId="Footer">
    <w:name w:val="footer"/>
    <w:basedOn w:val="Normal"/>
    <w:link w:val="FooterChar"/>
    <w:uiPriority w:val="99"/>
    <w:unhideWhenUsed/>
    <w:rsid w:val="00D102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239"/>
  </w:style>
  <w:style w:type="character" w:styleId="Strong">
    <w:name w:val="Strong"/>
    <w:basedOn w:val="DefaultParagraphFont"/>
    <w:uiPriority w:val="22"/>
    <w:qFormat/>
    <w:rsid w:val="00DD7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9032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595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355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16162">
                          <w:marLeft w:val="14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442">
          <w:marLeft w:val="0"/>
          <w:marRight w:val="0"/>
          <w:marTop w:val="250"/>
          <w:marBottom w:val="125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4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8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8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5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90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7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78416">
          <w:marLeft w:val="0"/>
          <w:marRight w:val="0"/>
          <w:marTop w:val="300"/>
          <w:marBottom w:val="15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36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2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83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59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49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665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17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3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0022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464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259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9598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3738728">
                                                                              <w:marLeft w:val="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330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0732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791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648">
          <w:marLeft w:val="0"/>
          <w:marRight w:val="0"/>
          <w:marTop w:val="300"/>
          <w:marBottom w:val="15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3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7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53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83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08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303">
          <w:marLeft w:val="0"/>
          <w:marRight w:val="0"/>
          <w:marTop w:val="300"/>
          <w:marBottom w:val="15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3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5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1219">
          <w:marLeft w:val="0"/>
          <w:marRight w:val="0"/>
          <w:marTop w:val="300"/>
          <w:marBottom w:val="15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1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60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19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97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64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6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85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932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622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4913438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953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580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7056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191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598">
          <w:marLeft w:val="0"/>
          <w:marRight w:val="0"/>
          <w:marTop w:val="200"/>
          <w:marBottom w:val="10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4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13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8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catdir.loc.gov/catdir/enhancements/fy1210/2012018845-b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D160AACFA9C04468791E2C6403C9CA7" ma:contentTypeVersion="1" ma:contentTypeDescription="צור מסמך חדש." ma:contentTypeScope="" ma:versionID="caf67d552c1a93384810c4ef79e919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8300d9c79bf1aa3c580950d94f1f8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21046E-8B96-4132-9B7B-214D69DDFB72}"/>
</file>

<file path=customXml/itemProps2.xml><?xml version="1.0" encoding="utf-8"?>
<ds:datastoreItem xmlns:ds="http://schemas.openxmlformats.org/officeDocument/2006/customXml" ds:itemID="{E0930593-71C9-442F-B0BB-87E8989D9A35}"/>
</file>

<file path=customXml/itemProps3.xml><?xml version="1.0" encoding="utf-8"?>
<ds:datastoreItem xmlns:ds="http://schemas.openxmlformats.org/officeDocument/2006/customXml" ds:itemID="{147DAA3E-4F10-4563-8597-A4B7ED7A7A01}"/>
</file>

<file path=customXml/itemProps4.xml><?xml version="1.0" encoding="utf-8"?>
<ds:datastoreItem xmlns:ds="http://schemas.openxmlformats.org/officeDocument/2006/customXml" ds:itemID="{03C7B6FC-A06C-42DA-BF7F-E6A24CB76D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1305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Rini Goldsmith</cp:lastModifiedBy>
  <cp:revision>9</cp:revision>
  <cp:lastPrinted>2013-12-26T08:42:00Z</cp:lastPrinted>
  <dcterms:created xsi:type="dcterms:W3CDTF">2014-03-24T14:47:00Z</dcterms:created>
  <dcterms:modified xsi:type="dcterms:W3CDTF">2014-05-01T14:12:00Z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0x0101008D160AACFA9C04468791E2C6403C9CA7</vt:lpwstr>
  </property>
  <property fmtid="{D5CDD505-2E9C-101B-9397-08002B2CF9AE}" pid="3" name="Order">
    <vt:r8>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